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9A8" w:rsidRPr="00B66C4D" w:rsidRDefault="005330D5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Je traiterai de la couleur uniquement du point de vue des sciences physiques sachant qu’il y a une multitude d’approche biologique, neurologique, </w:t>
      </w:r>
      <w:r w:rsidR="00B66C4D" w:rsidRPr="00B66C4D">
        <w:rPr>
          <w:rFonts w:cstheme="minorHAnsi"/>
          <w:sz w:val="24"/>
          <w:szCs w:val="24"/>
        </w:rPr>
        <w:t xml:space="preserve">psychologique, </w:t>
      </w:r>
      <w:r w:rsidRPr="00B66C4D">
        <w:rPr>
          <w:rFonts w:cstheme="minorHAnsi"/>
          <w:sz w:val="24"/>
          <w:szCs w:val="24"/>
        </w:rPr>
        <w:t>linguistique, culturelle, artistique bien sûr</w:t>
      </w:r>
    </w:p>
    <w:p w:rsidR="005330D5" w:rsidRPr="00B66C4D" w:rsidRDefault="005330D5">
      <w:pPr>
        <w:rPr>
          <w:rFonts w:cstheme="minorHAnsi"/>
          <w:sz w:val="24"/>
          <w:szCs w:val="24"/>
        </w:rPr>
      </w:pPr>
    </w:p>
    <w:p w:rsidR="0049133B" w:rsidRPr="00B66C4D" w:rsidRDefault="005330D5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Pour amorcer la réflexion j’</w:t>
      </w:r>
      <w:r w:rsidR="0049133B" w:rsidRPr="00B66C4D">
        <w:rPr>
          <w:rFonts w:cstheme="minorHAnsi"/>
          <w:sz w:val="24"/>
          <w:szCs w:val="24"/>
        </w:rPr>
        <w:t>ai préparé 3 questions</w:t>
      </w:r>
    </w:p>
    <w:p w:rsidR="0049133B" w:rsidRPr="00B66C4D" w:rsidRDefault="0049133B">
      <w:pPr>
        <w:rPr>
          <w:rFonts w:cstheme="minorHAnsi"/>
          <w:sz w:val="24"/>
          <w:szCs w:val="24"/>
        </w:rPr>
      </w:pPr>
    </w:p>
    <w:p w:rsidR="0049133B" w:rsidRPr="00B66C4D" w:rsidRDefault="00C82E60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L’orange est-</w:t>
      </w:r>
      <w:r w:rsidR="0049133B" w:rsidRPr="00B66C4D">
        <w:rPr>
          <w:rFonts w:cstheme="minorHAnsi"/>
          <w:sz w:val="24"/>
          <w:szCs w:val="24"/>
        </w:rPr>
        <w:t>elle orange dans l’obscurité</w:t>
      </w:r>
      <w:r w:rsidRPr="00B66C4D">
        <w:rPr>
          <w:rFonts w:cstheme="minorHAnsi"/>
          <w:sz w:val="24"/>
          <w:szCs w:val="24"/>
        </w:rPr>
        <w:t> ?</w:t>
      </w:r>
      <w:r w:rsidR="0049133B" w:rsidRPr="00B66C4D">
        <w:rPr>
          <w:rFonts w:cstheme="minorHAnsi"/>
          <w:sz w:val="24"/>
          <w:szCs w:val="24"/>
        </w:rPr>
        <w:t xml:space="preserve"> </w:t>
      </w:r>
    </w:p>
    <w:p w:rsidR="00E10653" w:rsidRPr="00B66C4D" w:rsidRDefault="00B66C4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(</w:t>
      </w:r>
      <w:proofErr w:type="gramStart"/>
      <w:r w:rsidRPr="00B66C4D">
        <w:rPr>
          <w:rFonts w:cstheme="minorHAnsi"/>
          <w:sz w:val="24"/>
          <w:szCs w:val="24"/>
        </w:rPr>
        <w:t>sondages</w:t>
      </w:r>
      <w:proofErr w:type="gramEnd"/>
      <w:r w:rsidRPr="00B66C4D">
        <w:rPr>
          <w:rFonts w:cstheme="minorHAnsi"/>
          <w:sz w:val="24"/>
          <w:szCs w:val="24"/>
        </w:rPr>
        <w:t xml:space="preserve"> de la salle à main levée si possible pour les 3)</w:t>
      </w:r>
    </w:p>
    <w:p w:rsidR="00B66C4D" w:rsidRPr="00B66C4D" w:rsidRDefault="00B66C4D" w:rsidP="00B66C4D">
      <w:pPr>
        <w:rPr>
          <w:rFonts w:cstheme="minorHAnsi"/>
          <w:sz w:val="24"/>
          <w:szCs w:val="24"/>
        </w:rPr>
      </w:pPr>
    </w:p>
    <w:p w:rsidR="00B66C4D" w:rsidRPr="00B66C4D" w:rsidRDefault="00B66C4D" w:rsidP="00B66C4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L’orange est-elle orange lorsqu’on ne la regarde pas</w:t>
      </w:r>
    </w:p>
    <w:p w:rsidR="00B66C4D" w:rsidRPr="00B66C4D" w:rsidRDefault="00B66C4D">
      <w:pPr>
        <w:rPr>
          <w:rFonts w:cstheme="minorHAnsi"/>
          <w:sz w:val="24"/>
          <w:szCs w:val="24"/>
        </w:rPr>
      </w:pPr>
    </w:p>
    <w:p w:rsidR="0049133B" w:rsidRPr="00B66C4D" w:rsidRDefault="00C82E60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L’orange est-</w:t>
      </w:r>
      <w:r w:rsidR="0049133B" w:rsidRPr="00B66C4D">
        <w:rPr>
          <w:rFonts w:cstheme="minorHAnsi"/>
          <w:sz w:val="24"/>
          <w:szCs w:val="24"/>
        </w:rPr>
        <w:t>elle orange pour tout le monde</w:t>
      </w:r>
      <w:r w:rsidR="00232DE5" w:rsidRPr="00B66C4D">
        <w:rPr>
          <w:rFonts w:cstheme="minorHAnsi"/>
          <w:sz w:val="24"/>
          <w:szCs w:val="24"/>
        </w:rPr>
        <w:t> </w:t>
      </w:r>
    </w:p>
    <w:p w:rsidR="0049133B" w:rsidRPr="00B66C4D" w:rsidRDefault="0049133B">
      <w:pPr>
        <w:rPr>
          <w:rFonts w:cstheme="minorHAnsi"/>
          <w:sz w:val="24"/>
          <w:szCs w:val="24"/>
        </w:rPr>
      </w:pPr>
    </w:p>
    <w:p w:rsidR="0049133B" w:rsidRPr="00B66C4D" w:rsidRDefault="0049133B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Évidemment la construction scientifique n’est pas une affaire </w:t>
      </w:r>
      <w:r w:rsidR="00C82E60" w:rsidRPr="00B66C4D">
        <w:rPr>
          <w:rFonts w:cstheme="minorHAnsi"/>
          <w:sz w:val="24"/>
          <w:szCs w:val="24"/>
        </w:rPr>
        <w:t>de vote</w:t>
      </w:r>
      <w:r w:rsidRPr="00B66C4D">
        <w:rPr>
          <w:rFonts w:cstheme="minorHAnsi"/>
          <w:sz w:val="24"/>
          <w:szCs w:val="24"/>
        </w:rPr>
        <w:t xml:space="preserve"> ou d’opinion </w:t>
      </w:r>
      <w:r w:rsidR="00232DE5" w:rsidRPr="00B66C4D">
        <w:rPr>
          <w:rFonts w:cstheme="minorHAnsi"/>
          <w:sz w:val="24"/>
          <w:szCs w:val="24"/>
        </w:rPr>
        <w:t>et on va dans un premier temps procéder à quelques observations</w:t>
      </w:r>
    </w:p>
    <w:p w:rsidR="00B66C4D" w:rsidRPr="00B66C4D" w:rsidRDefault="00B66C4D">
      <w:pPr>
        <w:rPr>
          <w:rFonts w:cstheme="minorHAnsi"/>
          <w:sz w:val="24"/>
          <w:szCs w:val="24"/>
        </w:rPr>
      </w:pPr>
    </w:p>
    <w:p w:rsidR="00232DE5" w:rsidRPr="00B66C4D" w:rsidRDefault="00B66C4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Le panneau avec les zones colorées est éclairé avec des lumières différentes.  </w:t>
      </w:r>
      <w:r w:rsidR="00232DE5" w:rsidRPr="00B66C4D">
        <w:rPr>
          <w:rFonts w:cstheme="minorHAnsi"/>
          <w:sz w:val="24"/>
          <w:szCs w:val="24"/>
        </w:rPr>
        <w:t>Donc les couleurs changent selon l’éclairage…</w:t>
      </w:r>
    </w:p>
    <w:p w:rsidR="00232DE5" w:rsidRPr="00B66C4D" w:rsidRDefault="00232DE5">
      <w:pPr>
        <w:rPr>
          <w:rFonts w:cstheme="minorHAnsi"/>
          <w:sz w:val="24"/>
          <w:szCs w:val="24"/>
        </w:rPr>
      </w:pPr>
    </w:p>
    <w:p w:rsidR="00232DE5" w:rsidRPr="00B66C4D" w:rsidRDefault="00232DE5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Idées suivantes : la vision du chat ; celle des daltoniens</w:t>
      </w:r>
    </w:p>
    <w:p w:rsidR="0049133B" w:rsidRPr="00B66C4D" w:rsidRDefault="0049133B">
      <w:pPr>
        <w:rPr>
          <w:rFonts w:cstheme="minorHAnsi"/>
          <w:sz w:val="24"/>
          <w:szCs w:val="24"/>
        </w:rPr>
      </w:pPr>
    </w:p>
    <w:p w:rsidR="00232DE5" w:rsidRPr="00B66C4D" w:rsidRDefault="00232DE5">
      <w:pPr>
        <w:rPr>
          <w:rFonts w:cstheme="minorHAnsi"/>
          <w:sz w:val="24"/>
          <w:szCs w:val="24"/>
        </w:rPr>
      </w:pPr>
    </w:p>
    <w:p w:rsidR="00232DE5" w:rsidRPr="00B66C4D" w:rsidRDefault="00B66C4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Donc la phrase l’orange est orange est incomplète…</w:t>
      </w:r>
    </w:p>
    <w:p w:rsidR="00A3194D" w:rsidRPr="00B66C4D" w:rsidRDefault="00B66C4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Propriété non ; processus oui</w:t>
      </w:r>
    </w:p>
    <w:p w:rsidR="00B66C4D" w:rsidRPr="00B66C4D" w:rsidRDefault="00B66C4D">
      <w:pPr>
        <w:rPr>
          <w:rFonts w:cstheme="minorHAnsi"/>
          <w:sz w:val="24"/>
          <w:szCs w:val="24"/>
        </w:rPr>
      </w:pPr>
    </w:p>
    <w:p w:rsidR="00B66C4D" w:rsidRPr="00B66C4D" w:rsidRDefault="00B66C4D">
      <w:pPr>
        <w:rPr>
          <w:rFonts w:cstheme="minorHAnsi"/>
          <w:sz w:val="24"/>
          <w:szCs w:val="24"/>
        </w:rPr>
      </w:pPr>
    </w:p>
    <w:p w:rsidR="00C82E60" w:rsidRPr="00B66C4D" w:rsidRDefault="00B66C4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La vision selon les grecs (matérialisme et idéalisme…)</w:t>
      </w:r>
    </w:p>
    <w:p w:rsidR="00B66C4D" w:rsidRPr="00B66C4D" w:rsidRDefault="00B66C4D">
      <w:pPr>
        <w:rPr>
          <w:rFonts w:cstheme="minorHAnsi"/>
          <w:sz w:val="24"/>
          <w:szCs w:val="24"/>
        </w:rPr>
      </w:pPr>
    </w:p>
    <w:p w:rsidR="0049133B" w:rsidRPr="00B66C4D" w:rsidRDefault="00B66C4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Le point de départ de notre élaboration ne date pas d’hier </w:t>
      </w:r>
      <w:r w:rsidR="00C82E60" w:rsidRPr="00B66C4D">
        <w:rPr>
          <w:rFonts w:cstheme="minorHAnsi"/>
          <w:sz w:val="24"/>
          <w:szCs w:val="24"/>
        </w:rPr>
        <w:t>e</w:t>
      </w:r>
      <w:r w:rsidR="0049133B" w:rsidRPr="00B66C4D">
        <w:rPr>
          <w:rFonts w:cstheme="minorHAnsi"/>
          <w:sz w:val="24"/>
          <w:szCs w:val="24"/>
        </w:rPr>
        <w:t>t remonte à l’an 1000 avec Alhazen</w:t>
      </w:r>
      <w:r w:rsidR="00C82E60" w:rsidRPr="00B66C4D">
        <w:rPr>
          <w:rFonts w:cstheme="minorHAnsi"/>
          <w:sz w:val="24"/>
          <w:szCs w:val="24"/>
        </w:rPr>
        <w:t>,</w:t>
      </w:r>
      <w:r w:rsidR="0049133B" w:rsidRPr="00B66C4D">
        <w:rPr>
          <w:rFonts w:cstheme="minorHAnsi"/>
          <w:sz w:val="24"/>
          <w:szCs w:val="24"/>
        </w:rPr>
        <w:t xml:space="preserve"> premier à proposer une interprétation plutôt satisfaisante de la vision</w:t>
      </w:r>
    </w:p>
    <w:p w:rsidR="0049133B" w:rsidRPr="00B66C4D" w:rsidRDefault="0049133B">
      <w:pPr>
        <w:rPr>
          <w:rFonts w:cstheme="minorHAnsi"/>
          <w:sz w:val="24"/>
          <w:szCs w:val="24"/>
        </w:rPr>
      </w:pPr>
    </w:p>
    <w:p w:rsidR="0049133B" w:rsidRPr="00B66C4D" w:rsidRDefault="0049133B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La lumière éclaire l’objet,</w:t>
      </w:r>
      <w:r w:rsidR="00C82E60" w:rsidRPr="00B66C4D">
        <w:rPr>
          <w:rFonts w:cstheme="minorHAnsi"/>
          <w:sz w:val="24"/>
          <w:szCs w:val="24"/>
        </w:rPr>
        <w:t xml:space="preserve"> l’orange, qui renvoie, diffuse </w:t>
      </w:r>
      <w:r w:rsidRPr="00B66C4D">
        <w:rPr>
          <w:rFonts w:cstheme="minorHAnsi"/>
          <w:sz w:val="24"/>
          <w:szCs w:val="24"/>
        </w:rPr>
        <w:t xml:space="preserve">cette lumière dont une partie est </w:t>
      </w:r>
      <w:r w:rsidR="009400CE" w:rsidRPr="00B66C4D">
        <w:rPr>
          <w:rFonts w:cstheme="minorHAnsi"/>
          <w:sz w:val="24"/>
          <w:szCs w:val="24"/>
        </w:rPr>
        <w:t>reçue par l’œil</w:t>
      </w:r>
    </w:p>
    <w:p w:rsidR="009400CE" w:rsidRPr="00B66C4D" w:rsidRDefault="009400CE">
      <w:pPr>
        <w:rPr>
          <w:rFonts w:cstheme="minorHAnsi"/>
          <w:sz w:val="24"/>
          <w:szCs w:val="24"/>
        </w:rPr>
      </w:pPr>
    </w:p>
    <w:p w:rsidR="009400CE" w:rsidRPr="00B66C4D" w:rsidRDefault="009400CE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Mais ce modèle pose évidemment plus de nouvelles questions qu’il n’en </w:t>
      </w:r>
      <w:r w:rsidR="004669DD" w:rsidRPr="00B66C4D">
        <w:rPr>
          <w:rFonts w:cstheme="minorHAnsi"/>
          <w:sz w:val="24"/>
          <w:szCs w:val="24"/>
        </w:rPr>
        <w:t>résout</w:t>
      </w:r>
    </w:p>
    <w:p w:rsidR="004669DD" w:rsidRPr="00B66C4D" w:rsidRDefault="00E10653" w:rsidP="004669DD">
      <w:pPr>
        <w:pStyle w:val="Paragraphedeliste"/>
        <w:numPr>
          <w:ilvl w:val="0"/>
          <w:numId w:val="1"/>
        </w:num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Qu’est-</w:t>
      </w:r>
      <w:r w:rsidR="004669DD" w:rsidRPr="00B66C4D">
        <w:rPr>
          <w:rFonts w:cstheme="minorHAnsi"/>
          <w:sz w:val="24"/>
          <w:szCs w:val="24"/>
        </w:rPr>
        <w:t>ce que la lumière</w:t>
      </w:r>
      <w:r w:rsidRPr="00B66C4D">
        <w:rPr>
          <w:rFonts w:cstheme="minorHAnsi"/>
          <w:sz w:val="24"/>
          <w:szCs w:val="24"/>
        </w:rPr>
        <w:t xml:space="preserve"> …</w:t>
      </w:r>
    </w:p>
    <w:p w:rsidR="008D480D" w:rsidRPr="00B66C4D" w:rsidRDefault="008D480D" w:rsidP="008D480D">
      <w:pPr>
        <w:rPr>
          <w:rFonts w:cstheme="minorHAnsi"/>
          <w:sz w:val="24"/>
          <w:szCs w:val="24"/>
        </w:rPr>
      </w:pPr>
    </w:p>
    <w:p w:rsidR="00A3330F" w:rsidRPr="00B66C4D" w:rsidRDefault="00A3330F" w:rsidP="008D480D">
      <w:pPr>
        <w:rPr>
          <w:rFonts w:cstheme="minorHAnsi"/>
          <w:sz w:val="24"/>
          <w:szCs w:val="24"/>
        </w:rPr>
      </w:pPr>
    </w:p>
    <w:p w:rsidR="00A3330F" w:rsidRPr="00B66C4D" w:rsidRDefault="00A3330F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Donc nous n’aborderons que quelques éléments de réponse </w:t>
      </w:r>
    </w:p>
    <w:p w:rsidR="004E6548" w:rsidRPr="00B66C4D" w:rsidRDefault="004E6548">
      <w:pPr>
        <w:rPr>
          <w:rFonts w:cstheme="minorHAnsi"/>
          <w:color w:val="FF0000"/>
          <w:sz w:val="24"/>
          <w:szCs w:val="24"/>
        </w:rPr>
      </w:pPr>
      <w:r w:rsidRPr="00B66C4D">
        <w:rPr>
          <w:rFonts w:cstheme="minorHAnsi"/>
          <w:color w:val="FF0000"/>
          <w:sz w:val="24"/>
          <w:szCs w:val="24"/>
        </w:rPr>
        <w:br w:type="page"/>
      </w:r>
    </w:p>
    <w:p w:rsidR="00A3330F" w:rsidRPr="00677877" w:rsidRDefault="00E10653" w:rsidP="00677877">
      <w:pPr>
        <w:pStyle w:val="Paragraphedeliste"/>
        <w:numPr>
          <w:ilvl w:val="0"/>
          <w:numId w:val="2"/>
        </w:numPr>
        <w:rPr>
          <w:rFonts w:cstheme="minorHAnsi"/>
          <w:color w:val="FF0000"/>
          <w:sz w:val="32"/>
          <w:szCs w:val="24"/>
        </w:rPr>
      </w:pPr>
      <w:r w:rsidRPr="00677877">
        <w:rPr>
          <w:rFonts w:cstheme="minorHAnsi"/>
          <w:color w:val="FF0000"/>
          <w:sz w:val="32"/>
          <w:szCs w:val="24"/>
        </w:rPr>
        <w:lastRenderedPageBreak/>
        <w:t>Premier élément donc</w:t>
      </w:r>
      <w:r w:rsidR="00677877" w:rsidRPr="00677877">
        <w:rPr>
          <w:rFonts w:cstheme="minorHAnsi"/>
          <w:color w:val="FF0000"/>
          <w:sz w:val="32"/>
          <w:szCs w:val="24"/>
        </w:rPr>
        <w:t>,</w:t>
      </w:r>
      <w:r w:rsidRPr="00677877">
        <w:rPr>
          <w:rFonts w:cstheme="minorHAnsi"/>
          <w:color w:val="FF0000"/>
          <w:sz w:val="32"/>
          <w:szCs w:val="24"/>
        </w:rPr>
        <w:t xml:space="preserve"> qu’est-</w:t>
      </w:r>
      <w:r w:rsidR="00A3330F" w:rsidRPr="00677877">
        <w:rPr>
          <w:rFonts w:cstheme="minorHAnsi"/>
          <w:color w:val="FF0000"/>
          <w:sz w:val="32"/>
          <w:szCs w:val="24"/>
        </w:rPr>
        <w:t>ce que la lumière</w:t>
      </w:r>
    </w:p>
    <w:p w:rsidR="00677877" w:rsidRPr="00677877" w:rsidRDefault="00677877" w:rsidP="00677877">
      <w:pPr>
        <w:pStyle w:val="Paragraphedeliste"/>
        <w:rPr>
          <w:rFonts w:cstheme="minorHAnsi"/>
          <w:sz w:val="32"/>
          <w:szCs w:val="24"/>
        </w:rPr>
      </w:pPr>
    </w:p>
    <w:p w:rsidR="00A3330F" w:rsidRPr="00B66C4D" w:rsidRDefault="00A3330F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C’est l’un des problèmes cruciaux de la physique</w:t>
      </w:r>
      <w:r w:rsidR="00B66C4D">
        <w:rPr>
          <w:rFonts w:cstheme="minorHAnsi"/>
          <w:sz w:val="24"/>
          <w:szCs w:val="24"/>
        </w:rPr>
        <w:t xml:space="preserve"> moderne d</w:t>
      </w:r>
      <w:r w:rsidRPr="00B66C4D">
        <w:rPr>
          <w:rFonts w:cstheme="minorHAnsi"/>
          <w:sz w:val="24"/>
          <w:szCs w:val="24"/>
        </w:rPr>
        <w:t>epuis</w:t>
      </w:r>
      <w:r w:rsidR="00B66C4D">
        <w:rPr>
          <w:rFonts w:cstheme="minorHAnsi"/>
          <w:sz w:val="24"/>
          <w:szCs w:val="24"/>
        </w:rPr>
        <w:t xml:space="preserve"> sa </w:t>
      </w:r>
      <w:r w:rsidRPr="00B66C4D">
        <w:rPr>
          <w:rFonts w:cstheme="minorHAnsi"/>
          <w:sz w:val="24"/>
          <w:szCs w:val="24"/>
        </w:rPr>
        <w:t xml:space="preserve"> </w:t>
      </w:r>
      <w:r w:rsidR="00B66C4D">
        <w:rPr>
          <w:rFonts w:cstheme="minorHAnsi"/>
          <w:sz w:val="24"/>
          <w:szCs w:val="24"/>
        </w:rPr>
        <w:t>naissance au</w:t>
      </w:r>
      <w:r w:rsidRPr="00B66C4D">
        <w:rPr>
          <w:rFonts w:cstheme="minorHAnsi"/>
          <w:sz w:val="24"/>
          <w:szCs w:val="24"/>
        </w:rPr>
        <w:t xml:space="preserve"> 17</w:t>
      </w:r>
      <w:r w:rsidRPr="00B66C4D">
        <w:rPr>
          <w:rFonts w:cstheme="minorHAnsi"/>
          <w:sz w:val="24"/>
          <w:szCs w:val="24"/>
          <w:vertAlign w:val="superscript"/>
        </w:rPr>
        <w:t>ème</w:t>
      </w:r>
      <w:r w:rsidRPr="00B66C4D">
        <w:rPr>
          <w:rFonts w:cstheme="minorHAnsi"/>
          <w:sz w:val="24"/>
          <w:szCs w:val="24"/>
        </w:rPr>
        <w:t xml:space="preserve"> siècle</w:t>
      </w:r>
    </w:p>
    <w:p w:rsidR="00D71D7C" w:rsidRPr="00B66C4D" w:rsidRDefault="00D71D7C" w:rsidP="008D480D">
      <w:pPr>
        <w:rPr>
          <w:rFonts w:cstheme="minorHAnsi"/>
          <w:sz w:val="24"/>
          <w:szCs w:val="24"/>
        </w:rPr>
      </w:pPr>
    </w:p>
    <w:p w:rsidR="00C67CA1" w:rsidRPr="00B66C4D" w:rsidRDefault="00677877" w:rsidP="008D480D">
      <w:pPr>
        <w:rPr>
          <w:rFonts w:cstheme="minorHAnsi"/>
          <w:sz w:val="24"/>
          <w:szCs w:val="24"/>
        </w:rPr>
      </w:pPr>
      <w:r w:rsidRPr="00677877">
        <w:rPr>
          <w:rFonts w:cstheme="minorHAnsi"/>
          <w:b/>
          <w:color w:val="7030A0"/>
          <w:sz w:val="32"/>
          <w:szCs w:val="24"/>
        </w:rPr>
        <w:t>1.1.</w:t>
      </w:r>
      <w:r>
        <w:rPr>
          <w:rFonts w:cstheme="minorHAnsi"/>
          <w:sz w:val="24"/>
          <w:szCs w:val="24"/>
        </w:rPr>
        <w:t xml:space="preserve"> </w:t>
      </w:r>
      <w:r w:rsidR="00A3330F" w:rsidRPr="00B66C4D">
        <w:rPr>
          <w:rFonts w:cstheme="minorHAnsi"/>
          <w:sz w:val="24"/>
          <w:szCs w:val="24"/>
        </w:rPr>
        <w:t>Nous ne disposons en fait que de deux images mentale</w:t>
      </w:r>
      <w:r w:rsidR="00E10653" w:rsidRPr="00B66C4D">
        <w:rPr>
          <w:rFonts w:cstheme="minorHAnsi"/>
          <w:sz w:val="24"/>
          <w:szCs w:val="24"/>
        </w:rPr>
        <w:t>s</w:t>
      </w:r>
      <w:r w:rsidR="00A3330F" w:rsidRPr="00B66C4D">
        <w:rPr>
          <w:rFonts w:cstheme="minorHAnsi"/>
          <w:sz w:val="24"/>
          <w:szCs w:val="24"/>
        </w:rPr>
        <w:t xml:space="preserve"> </w:t>
      </w:r>
      <w:r w:rsidR="00350E28" w:rsidRPr="00B66C4D">
        <w:rPr>
          <w:rFonts w:cstheme="minorHAnsi"/>
          <w:sz w:val="24"/>
          <w:szCs w:val="24"/>
        </w:rPr>
        <w:t>t</w:t>
      </w:r>
      <w:r w:rsidR="00C67CA1" w:rsidRPr="00B66C4D">
        <w:rPr>
          <w:rFonts w:cstheme="minorHAnsi"/>
          <w:sz w:val="24"/>
          <w:szCs w:val="24"/>
        </w:rPr>
        <w:t>raduisant le mouvement</w:t>
      </w:r>
      <w:r>
        <w:rPr>
          <w:rFonts w:cstheme="minorHAnsi"/>
          <w:sz w:val="24"/>
          <w:szCs w:val="24"/>
        </w:rPr>
        <w:t xml:space="preserve"> </w:t>
      </w:r>
      <w:r w:rsidR="00350E28" w:rsidRPr="00B66C4D">
        <w:rPr>
          <w:rFonts w:cstheme="minorHAnsi"/>
          <w:sz w:val="24"/>
          <w:szCs w:val="24"/>
        </w:rPr>
        <w:t>et s</w:t>
      </w:r>
      <w:r w:rsidR="00A3330F" w:rsidRPr="00B66C4D">
        <w:rPr>
          <w:rFonts w:cstheme="minorHAnsi"/>
          <w:sz w:val="24"/>
          <w:szCs w:val="24"/>
        </w:rPr>
        <w:t>usceptibles d’être mathématisées</w:t>
      </w:r>
      <w:r w:rsidR="00B66C4D">
        <w:rPr>
          <w:rFonts w:cstheme="minorHAnsi"/>
          <w:sz w:val="24"/>
          <w:szCs w:val="24"/>
        </w:rPr>
        <w:t> : l</w:t>
      </w:r>
      <w:r w:rsidR="00A3330F" w:rsidRPr="00B66C4D">
        <w:rPr>
          <w:rFonts w:cstheme="minorHAnsi"/>
          <w:sz w:val="24"/>
          <w:szCs w:val="24"/>
        </w:rPr>
        <w:t>’onde</w:t>
      </w:r>
      <w:r w:rsidR="00E10653" w:rsidRPr="00B66C4D">
        <w:rPr>
          <w:rFonts w:cstheme="minorHAnsi"/>
          <w:sz w:val="24"/>
          <w:szCs w:val="24"/>
        </w:rPr>
        <w:t xml:space="preserve"> o</w:t>
      </w:r>
      <w:r w:rsidR="00D71D7C" w:rsidRPr="00B66C4D">
        <w:rPr>
          <w:rFonts w:cstheme="minorHAnsi"/>
          <w:sz w:val="24"/>
          <w:szCs w:val="24"/>
        </w:rPr>
        <w:t>u la particule</w:t>
      </w:r>
    </w:p>
    <w:p w:rsidR="00C67CA1" w:rsidRPr="00B66C4D" w:rsidRDefault="00C67CA1" w:rsidP="008D480D">
      <w:pPr>
        <w:rPr>
          <w:rFonts w:cstheme="minorHAnsi"/>
          <w:sz w:val="24"/>
          <w:szCs w:val="24"/>
        </w:rPr>
      </w:pPr>
    </w:p>
    <w:p w:rsidR="000C55E4" w:rsidRPr="00B66C4D" w:rsidRDefault="00C67CA1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Et donc </w:t>
      </w:r>
      <w:r w:rsidR="00D85ACC" w:rsidRPr="00B66C4D">
        <w:rPr>
          <w:rFonts w:cstheme="minorHAnsi"/>
          <w:sz w:val="24"/>
          <w:szCs w:val="24"/>
        </w:rPr>
        <w:t xml:space="preserve">on </w:t>
      </w:r>
      <w:r w:rsidR="00AF503B" w:rsidRPr="00B66C4D">
        <w:rPr>
          <w:rFonts w:cstheme="minorHAnsi"/>
          <w:sz w:val="24"/>
          <w:szCs w:val="24"/>
        </w:rPr>
        <w:t>rencontre la problématique</w:t>
      </w:r>
      <w:r w:rsidR="00B66C4D">
        <w:rPr>
          <w:rFonts w:cstheme="minorHAnsi"/>
          <w:sz w:val="24"/>
          <w:szCs w:val="24"/>
        </w:rPr>
        <w:t xml:space="preserve"> d</w:t>
      </w:r>
      <w:r w:rsidR="00AF503B" w:rsidRPr="00B66C4D">
        <w:rPr>
          <w:rFonts w:cstheme="minorHAnsi"/>
          <w:sz w:val="24"/>
          <w:szCs w:val="24"/>
        </w:rPr>
        <w:t>ès le début d</w:t>
      </w:r>
      <w:r w:rsidR="000C55E4" w:rsidRPr="00B66C4D">
        <w:rPr>
          <w:rFonts w:cstheme="minorHAnsi"/>
          <w:sz w:val="24"/>
          <w:szCs w:val="24"/>
        </w:rPr>
        <w:t>e la science moderne</w:t>
      </w:r>
      <w:r w:rsidR="00B66C4D">
        <w:rPr>
          <w:rFonts w:cstheme="minorHAnsi"/>
          <w:sz w:val="24"/>
          <w:szCs w:val="24"/>
        </w:rPr>
        <w:t xml:space="preserve"> a</w:t>
      </w:r>
      <w:r w:rsidR="000C55E4" w:rsidRPr="00B66C4D">
        <w:rPr>
          <w:rFonts w:cstheme="minorHAnsi"/>
          <w:sz w:val="24"/>
          <w:szCs w:val="24"/>
        </w:rPr>
        <w:t>vec Newton</w:t>
      </w:r>
      <w:r w:rsidR="00B66C4D">
        <w:rPr>
          <w:rFonts w:cstheme="minorHAnsi"/>
          <w:sz w:val="24"/>
          <w:szCs w:val="24"/>
        </w:rPr>
        <w:t>,</w:t>
      </w:r>
      <w:r w:rsidR="000C55E4" w:rsidRPr="00B66C4D">
        <w:rPr>
          <w:rFonts w:cstheme="minorHAnsi"/>
          <w:sz w:val="24"/>
          <w:szCs w:val="24"/>
        </w:rPr>
        <w:t xml:space="preserve"> champion de la particule</w:t>
      </w:r>
      <w:r w:rsidR="00B66C4D">
        <w:rPr>
          <w:rFonts w:cstheme="minorHAnsi"/>
          <w:sz w:val="24"/>
          <w:szCs w:val="24"/>
        </w:rPr>
        <w:t>, c</w:t>
      </w:r>
      <w:r w:rsidR="000C55E4" w:rsidRPr="00B66C4D">
        <w:rPr>
          <w:rFonts w:cstheme="minorHAnsi"/>
          <w:sz w:val="24"/>
          <w:szCs w:val="24"/>
        </w:rPr>
        <w:t>ontre Huygens tenant du modèle ondulatoire</w:t>
      </w:r>
    </w:p>
    <w:p w:rsidR="000C55E4" w:rsidRPr="00B66C4D" w:rsidRDefault="000C55E4" w:rsidP="008D480D">
      <w:pPr>
        <w:rPr>
          <w:rFonts w:cstheme="minorHAnsi"/>
          <w:sz w:val="24"/>
          <w:szCs w:val="24"/>
        </w:rPr>
      </w:pPr>
    </w:p>
    <w:p w:rsidR="000C55E4" w:rsidRPr="00B66C4D" w:rsidRDefault="000C55E4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En 1830 Fresnel remporte la mise</w:t>
      </w:r>
      <w:r w:rsidR="00B66C4D">
        <w:rPr>
          <w:rFonts w:cstheme="minorHAnsi"/>
          <w:sz w:val="24"/>
          <w:szCs w:val="24"/>
        </w:rPr>
        <w:t xml:space="preserve"> </w:t>
      </w:r>
      <w:r w:rsidRPr="00B66C4D">
        <w:rPr>
          <w:rFonts w:cstheme="minorHAnsi"/>
          <w:sz w:val="24"/>
          <w:szCs w:val="24"/>
        </w:rPr>
        <w:t xml:space="preserve">avec des travaux décisifs sur les propriétés ondulatoires de la </w:t>
      </w:r>
      <w:r w:rsidR="00C861C5" w:rsidRPr="00B66C4D">
        <w:rPr>
          <w:rFonts w:cstheme="minorHAnsi"/>
          <w:sz w:val="24"/>
          <w:szCs w:val="24"/>
        </w:rPr>
        <w:t xml:space="preserve">lumière </w:t>
      </w:r>
    </w:p>
    <w:p w:rsidR="00C861C5" w:rsidRPr="00B66C4D" w:rsidRDefault="00C861C5" w:rsidP="008D480D">
      <w:pPr>
        <w:rPr>
          <w:rFonts w:cstheme="minorHAnsi"/>
          <w:sz w:val="24"/>
          <w:szCs w:val="24"/>
        </w:rPr>
      </w:pPr>
    </w:p>
    <w:p w:rsidR="00CF09F0" w:rsidRPr="00B66C4D" w:rsidRDefault="00C861C5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Mais il reste la question du milieu de propagation de cette onde lumineuse</w:t>
      </w:r>
      <w:r w:rsidR="00350E28" w:rsidRPr="00B66C4D">
        <w:rPr>
          <w:rFonts w:cstheme="minorHAnsi"/>
          <w:sz w:val="24"/>
          <w:szCs w:val="24"/>
        </w:rPr>
        <w:t xml:space="preserve"> c</w:t>
      </w:r>
      <w:r w:rsidRPr="00B66C4D">
        <w:rPr>
          <w:rFonts w:cstheme="minorHAnsi"/>
          <w:sz w:val="24"/>
          <w:szCs w:val="24"/>
        </w:rPr>
        <w:t>omme l’air pour le son</w:t>
      </w:r>
      <w:r w:rsidR="00B66C4D">
        <w:rPr>
          <w:rFonts w:cstheme="minorHAnsi"/>
          <w:sz w:val="24"/>
          <w:szCs w:val="24"/>
        </w:rPr>
        <w:t xml:space="preserve">. </w:t>
      </w:r>
      <w:r w:rsidRPr="00B66C4D">
        <w:rPr>
          <w:rFonts w:cstheme="minorHAnsi"/>
          <w:sz w:val="24"/>
          <w:szCs w:val="24"/>
        </w:rPr>
        <w:t xml:space="preserve">Et on cherche en vain un hypothétique éther aux </w:t>
      </w:r>
      <w:r w:rsidR="000D3ABC" w:rsidRPr="00B66C4D">
        <w:rPr>
          <w:rFonts w:cstheme="minorHAnsi"/>
          <w:sz w:val="24"/>
          <w:szCs w:val="24"/>
        </w:rPr>
        <w:t>propriétés tellement</w:t>
      </w:r>
      <w:r w:rsidR="00CF09F0" w:rsidRPr="00B66C4D">
        <w:rPr>
          <w:rFonts w:cstheme="minorHAnsi"/>
          <w:sz w:val="24"/>
          <w:szCs w:val="24"/>
        </w:rPr>
        <w:t xml:space="preserve"> </w:t>
      </w:r>
      <w:r w:rsidRPr="00B66C4D">
        <w:rPr>
          <w:rFonts w:cstheme="minorHAnsi"/>
          <w:sz w:val="24"/>
          <w:szCs w:val="24"/>
        </w:rPr>
        <w:t>contradictoires</w:t>
      </w:r>
      <w:r w:rsidR="00350E28" w:rsidRPr="00B66C4D">
        <w:rPr>
          <w:rFonts w:cstheme="minorHAnsi"/>
          <w:sz w:val="24"/>
          <w:szCs w:val="24"/>
        </w:rPr>
        <w:t xml:space="preserve"> q</w:t>
      </w:r>
      <w:r w:rsidR="000D3ABC" w:rsidRPr="00B66C4D">
        <w:rPr>
          <w:rFonts w:cstheme="minorHAnsi"/>
          <w:sz w:val="24"/>
          <w:szCs w:val="24"/>
        </w:rPr>
        <w:t>u</w:t>
      </w:r>
      <w:r w:rsidR="007F61C3" w:rsidRPr="00B66C4D">
        <w:rPr>
          <w:rFonts w:cstheme="minorHAnsi"/>
          <w:sz w:val="24"/>
          <w:szCs w:val="24"/>
        </w:rPr>
        <w:t>’il faut y renoncer</w:t>
      </w:r>
    </w:p>
    <w:p w:rsidR="00350E28" w:rsidRPr="00B66C4D" w:rsidRDefault="00350E28" w:rsidP="008D480D">
      <w:pPr>
        <w:rPr>
          <w:rFonts w:cstheme="minorHAnsi"/>
          <w:sz w:val="24"/>
          <w:szCs w:val="24"/>
        </w:rPr>
      </w:pPr>
    </w:p>
    <w:p w:rsidR="00C90E41" w:rsidRPr="00B66C4D" w:rsidRDefault="007F61C3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Renoncer au profit de la notion de champ </w:t>
      </w:r>
      <w:r w:rsidR="00C90E41" w:rsidRPr="00B66C4D">
        <w:rPr>
          <w:rFonts w:cstheme="minorHAnsi"/>
          <w:sz w:val="24"/>
          <w:szCs w:val="24"/>
        </w:rPr>
        <w:t>électromagnétique propriété non matérielle de l’espace</w:t>
      </w:r>
      <w:r w:rsidR="00B66C4D">
        <w:rPr>
          <w:rFonts w:cstheme="minorHAnsi"/>
          <w:sz w:val="24"/>
          <w:szCs w:val="24"/>
        </w:rPr>
        <w:t xml:space="preserve"> (on peut faire l’analogie avec champ de </w:t>
      </w:r>
      <w:proofErr w:type="spellStart"/>
      <w:r w:rsidR="00B66C4D">
        <w:rPr>
          <w:rFonts w:cstheme="minorHAnsi"/>
          <w:sz w:val="24"/>
          <w:szCs w:val="24"/>
        </w:rPr>
        <w:t>gravitaion</w:t>
      </w:r>
      <w:proofErr w:type="spellEnd"/>
      <w:r w:rsidR="00B66C4D">
        <w:rPr>
          <w:rFonts w:cstheme="minorHAnsi"/>
          <w:sz w:val="24"/>
          <w:szCs w:val="24"/>
        </w:rPr>
        <w:t>)</w:t>
      </w:r>
    </w:p>
    <w:p w:rsidR="00C90E41" w:rsidRPr="00B66C4D" w:rsidRDefault="00C90E41" w:rsidP="008D480D">
      <w:pPr>
        <w:rPr>
          <w:rFonts w:cstheme="minorHAnsi"/>
          <w:sz w:val="24"/>
          <w:szCs w:val="24"/>
        </w:rPr>
      </w:pPr>
    </w:p>
    <w:p w:rsidR="00D21BBA" w:rsidRPr="00B66C4D" w:rsidRDefault="00D21BBA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Mais </w:t>
      </w:r>
      <w:r w:rsidR="00C6789E" w:rsidRPr="00B66C4D">
        <w:rPr>
          <w:rFonts w:cstheme="minorHAnsi"/>
          <w:sz w:val="24"/>
          <w:szCs w:val="24"/>
        </w:rPr>
        <w:t xml:space="preserve">en 1905 l’idée de particule revient  avec l’une des publications d’Einstein sur l’effet photoélectrique </w:t>
      </w:r>
    </w:p>
    <w:p w:rsidR="00C6789E" w:rsidRPr="00B66C4D" w:rsidRDefault="00C6789E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C’est </w:t>
      </w:r>
      <w:r w:rsidR="0024042C" w:rsidRPr="00B66C4D">
        <w:rPr>
          <w:rFonts w:cstheme="minorHAnsi"/>
          <w:sz w:val="24"/>
          <w:szCs w:val="24"/>
        </w:rPr>
        <w:t>l’idée</w:t>
      </w:r>
      <w:r w:rsidRPr="00B66C4D">
        <w:rPr>
          <w:rFonts w:cstheme="minorHAnsi"/>
          <w:sz w:val="24"/>
          <w:szCs w:val="24"/>
        </w:rPr>
        <w:t xml:space="preserve"> de photon comme </w:t>
      </w:r>
      <w:r w:rsidR="0024042C" w:rsidRPr="00B66C4D">
        <w:rPr>
          <w:rFonts w:cstheme="minorHAnsi"/>
          <w:sz w:val="24"/>
          <w:szCs w:val="24"/>
        </w:rPr>
        <w:t xml:space="preserve">paquet </w:t>
      </w:r>
      <w:r w:rsidR="0021344D" w:rsidRPr="00B66C4D">
        <w:rPr>
          <w:rFonts w:cstheme="minorHAnsi"/>
          <w:sz w:val="24"/>
          <w:szCs w:val="24"/>
        </w:rPr>
        <w:t>d’énergie qu’il faut associer à l’onde lumineuse pour traiter de ses interactions avec la matière</w:t>
      </w:r>
      <w:r w:rsidR="00B15D56" w:rsidRPr="00B66C4D">
        <w:rPr>
          <w:rFonts w:cstheme="minorHAnsi"/>
          <w:sz w:val="24"/>
          <w:szCs w:val="24"/>
        </w:rPr>
        <w:t xml:space="preserve"> </w:t>
      </w:r>
    </w:p>
    <w:p w:rsidR="00350E28" w:rsidRPr="00B66C4D" w:rsidRDefault="00350E28" w:rsidP="008D480D">
      <w:pPr>
        <w:rPr>
          <w:rFonts w:cstheme="minorHAnsi"/>
          <w:sz w:val="24"/>
          <w:szCs w:val="24"/>
        </w:rPr>
      </w:pPr>
    </w:p>
    <w:p w:rsidR="0021344D" w:rsidRPr="00B66C4D" w:rsidRDefault="003A1C0E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Un autre problè</w:t>
      </w:r>
      <w:r w:rsidR="004E6548" w:rsidRPr="00B66C4D">
        <w:rPr>
          <w:rFonts w:cstheme="minorHAnsi"/>
          <w:sz w:val="24"/>
          <w:szCs w:val="24"/>
        </w:rPr>
        <w:t xml:space="preserve">me crucial sera l’invariance </w:t>
      </w:r>
      <w:r w:rsidRPr="00B66C4D">
        <w:rPr>
          <w:rFonts w:cstheme="minorHAnsi"/>
          <w:sz w:val="24"/>
          <w:szCs w:val="24"/>
        </w:rPr>
        <w:t xml:space="preserve">de la vitesse de la lumière qui va donner </w:t>
      </w:r>
      <w:r w:rsidR="00C75DFA" w:rsidRPr="00B66C4D">
        <w:rPr>
          <w:rFonts w:cstheme="minorHAnsi"/>
          <w:sz w:val="24"/>
          <w:szCs w:val="24"/>
        </w:rPr>
        <w:t xml:space="preserve">la théorie de la </w:t>
      </w:r>
      <w:r w:rsidR="00BE1253" w:rsidRPr="00B66C4D">
        <w:rPr>
          <w:rFonts w:cstheme="minorHAnsi"/>
          <w:sz w:val="24"/>
          <w:szCs w:val="24"/>
        </w:rPr>
        <w:t>relativité</w:t>
      </w:r>
      <w:r w:rsidR="00C75DFA" w:rsidRPr="00B66C4D">
        <w:rPr>
          <w:rFonts w:cstheme="minorHAnsi"/>
          <w:sz w:val="24"/>
          <w:szCs w:val="24"/>
        </w:rPr>
        <w:t xml:space="preserve"> toujours avec </w:t>
      </w:r>
      <w:r w:rsidR="00BE1253" w:rsidRPr="00B66C4D">
        <w:rPr>
          <w:rFonts w:cstheme="minorHAnsi"/>
          <w:sz w:val="24"/>
          <w:szCs w:val="24"/>
        </w:rPr>
        <w:t xml:space="preserve">Einstein </w:t>
      </w:r>
    </w:p>
    <w:p w:rsidR="00BE1253" w:rsidRPr="00B66C4D" w:rsidRDefault="00BE1253" w:rsidP="008D480D">
      <w:pPr>
        <w:rPr>
          <w:rFonts w:cstheme="minorHAnsi"/>
          <w:sz w:val="24"/>
          <w:szCs w:val="24"/>
        </w:rPr>
      </w:pPr>
    </w:p>
    <w:p w:rsidR="002A6847" w:rsidRPr="00B66C4D" w:rsidRDefault="00BE1253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Et donc à partir de ces efforts de modélisation de la lumière la physique actuelle</w:t>
      </w:r>
      <w:r w:rsidR="002A6847" w:rsidRPr="00B66C4D">
        <w:rPr>
          <w:rFonts w:cstheme="minorHAnsi"/>
          <w:sz w:val="24"/>
          <w:szCs w:val="24"/>
        </w:rPr>
        <w:t xml:space="preserve"> s</w:t>
      </w:r>
      <w:r w:rsidRPr="00B66C4D">
        <w:rPr>
          <w:rFonts w:cstheme="minorHAnsi"/>
          <w:sz w:val="24"/>
          <w:szCs w:val="24"/>
        </w:rPr>
        <w:t>e retrouve avec deux théories complémentai</w:t>
      </w:r>
      <w:r w:rsidR="00732AE4" w:rsidRPr="00B66C4D">
        <w:rPr>
          <w:rFonts w:cstheme="minorHAnsi"/>
          <w:sz w:val="24"/>
          <w:szCs w:val="24"/>
        </w:rPr>
        <w:t>res</w:t>
      </w:r>
      <w:r w:rsidR="00B66C4D">
        <w:rPr>
          <w:rFonts w:cstheme="minorHAnsi"/>
          <w:sz w:val="24"/>
          <w:szCs w:val="24"/>
        </w:rPr>
        <w:t>,</w:t>
      </w:r>
      <w:r w:rsidR="002A6847" w:rsidRPr="00B66C4D">
        <w:rPr>
          <w:rFonts w:cstheme="minorHAnsi"/>
          <w:sz w:val="24"/>
          <w:szCs w:val="24"/>
        </w:rPr>
        <w:t xml:space="preserve"> </w:t>
      </w:r>
      <w:r w:rsidR="00B66C4D">
        <w:rPr>
          <w:rFonts w:cstheme="minorHAnsi"/>
          <w:sz w:val="24"/>
          <w:szCs w:val="24"/>
        </w:rPr>
        <w:t xml:space="preserve"> </w:t>
      </w:r>
      <w:r w:rsidR="002A6847" w:rsidRPr="00B66C4D">
        <w:rPr>
          <w:rFonts w:cstheme="minorHAnsi"/>
          <w:sz w:val="24"/>
          <w:szCs w:val="24"/>
        </w:rPr>
        <w:t>l</w:t>
      </w:r>
      <w:r w:rsidR="00B66C4D">
        <w:rPr>
          <w:rFonts w:cstheme="minorHAnsi"/>
          <w:sz w:val="24"/>
          <w:szCs w:val="24"/>
        </w:rPr>
        <w:t>a relativité</w:t>
      </w:r>
      <w:r w:rsidR="00732AE4" w:rsidRPr="00B66C4D">
        <w:rPr>
          <w:rFonts w:cstheme="minorHAnsi"/>
          <w:sz w:val="24"/>
          <w:szCs w:val="24"/>
        </w:rPr>
        <w:t xml:space="preserve"> générale et la mécanique quantique</w:t>
      </w:r>
      <w:r w:rsidR="00B66C4D">
        <w:rPr>
          <w:rFonts w:cstheme="minorHAnsi"/>
          <w:sz w:val="24"/>
          <w:szCs w:val="24"/>
        </w:rPr>
        <w:t>,</w:t>
      </w:r>
    </w:p>
    <w:p w:rsidR="00BE1253" w:rsidRPr="00B66C4D" w:rsidRDefault="00732AE4" w:rsidP="008D480D">
      <w:pPr>
        <w:rPr>
          <w:rFonts w:cstheme="minorHAnsi"/>
          <w:sz w:val="24"/>
          <w:szCs w:val="24"/>
        </w:rPr>
      </w:pPr>
      <w:proofErr w:type="gramStart"/>
      <w:r w:rsidRPr="00B66C4D">
        <w:rPr>
          <w:rFonts w:cstheme="minorHAnsi"/>
          <w:sz w:val="24"/>
          <w:szCs w:val="24"/>
        </w:rPr>
        <w:t>don</w:t>
      </w:r>
      <w:r w:rsidR="002A6847" w:rsidRPr="00B66C4D">
        <w:rPr>
          <w:rFonts w:cstheme="minorHAnsi"/>
          <w:sz w:val="24"/>
          <w:szCs w:val="24"/>
        </w:rPr>
        <w:t>t</w:t>
      </w:r>
      <w:proofErr w:type="gramEnd"/>
      <w:r w:rsidRPr="00B66C4D">
        <w:rPr>
          <w:rFonts w:cstheme="minorHAnsi"/>
          <w:sz w:val="24"/>
          <w:szCs w:val="24"/>
        </w:rPr>
        <w:t xml:space="preserve"> on cherche</w:t>
      </w:r>
      <w:r w:rsidR="0084703B" w:rsidRPr="00B66C4D">
        <w:rPr>
          <w:rFonts w:cstheme="minorHAnsi"/>
          <w:sz w:val="24"/>
          <w:szCs w:val="24"/>
        </w:rPr>
        <w:t xml:space="preserve"> encore</w:t>
      </w:r>
      <w:r w:rsidRPr="00B66C4D">
        <w:rPr>
          <w:rFonts w:cstheme="minorHAnsi"/>
          <w:sz w:val="24"/>
          <w:szCs w:val="24"/>
        </w:rPr>
        <w:t xml:space="preserve"> l</w:t>
      </w:r>
      <w:r w:rsidR="0084703B" w:rsidRPr="00B66C4D">
        <w:rPr>
          <w:rFonts w:cstheme="minorHAnsi"/>
          <w:sz w:val="24"/>
          <w:szCs w:val="24"/>
        </w:rPr>
        <w:t xml:space="preserve">’unification </w:t>
      </w:r>
    </w:p>
    <w:p w:rsidR="0084703B" w:rsidRPr="00B66C4D" w:rsidRDefault="0084703B" w:rsidP="008D480D">
      <w:pPr>
        <w:rPr>
          <w:rFonts w:cstheme="minorHAnsi"/>
          <w:sz w:val="24"/>
          <w:szCs w:val="24"/>
        </w:rPr>
      </w:pPr>
    </w:p>
    <w:p w:rsidR="0084703B" w:rsidRPr="00B66C4D" w:rsidRDefault="00C82E60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Donc revenons à notre propos</w:t>
      </w:r>
      <w:r w:rsidR="00B66C4D">
        <w:rPr>
          <w:rFonts w:cstheme="minorHAnsi"/>
          <w:sz w:val="24"/>
          <w:szCs w:val="24"/>
        </w:rPr>
        <w:t> : l</w:t>
      </w:r>
      <w:r w:rsidR="0084703B" w:rsidRPr="00B66C4D">
        <w:rPr>
          <w:rFonts w:cstheme="minorHAnsi"/>
          <w:sz w:val="24"/>
          <w:szCs w:val="24"/>
        </w:rPr>
        <w:t>a lumière est à la fois une onde électromagnétique</w:t>
      </w:r>
      <w:r w:rsidR="00B66C4D">
        <w:rPr>
          <w:rFonts w:cstheme="minorHAnsi"/>
          <w:sz w:val="24"/>
          <w:szCs w:val="24"/>
        </w:rPr>
        <w:t xml:space="preserve"> </w:t>
      </w:r>
      <w:r w:rsidRPr="00B66C4D">
        <w:rPr>
          <w:rFonts w:cstheme="minorHAnsi"/>
          <w:sz w:val="24"/>
          <w:szCs w:val="24"/>
        </w:rPr>
        <w:t>e</w:t>
      </w:r>
      <w:r w:rsidR="0084703B" w:rsidRPr="00B66C4D">
        <w:rPr>
          <w:rFonts w:cstheme="minorHAnsi"/>
          <w:sz w:val="24"/>
          <w:szCs w:val="24"/>
        </w:rPr>
        <w:t xml:space="preserve">t un </w:t>
      </w:r>
      <w:r w:rsidR="008E0797" w:rsidRPr="00B66C4D">
        <w:rPr>
          <w:rFonts w:cstheme="minorHAnsi"/>
          <w:sz w:val="24"/>
          <w:szCs w:val="24"/>
        </w:rPr>
        <w:t xml:space="preserve">flux de photons, paquets </w:t>
      </w:r>
      <w:r w:rsidR="00747CFC" w:rsidRPr="00B66C4D">
        <w:rPr>
          <w:rFonts w:cstheme="minorHAnsi"/>
          <w:sz w:val="24"/>
          <w:szCs w:val="24"/>
        </w:rPr>
        <w:t>d’énergie qui se manifeste lorsque la lumière interagit avec la matière</w:t>
      </w:r>
    </w:p>
    <w:p w:rsidR="00747CFC" w:rsidRPr="00B66C4D" w:rsidRDefault="00747CFC" w:rsidP="008D480D">
      <w:pPr>
        <w:rPr>
          <w:rFonts w:cstheme="minorHAnsi"/>
          <w:sz w:val="24"/>
          <w:szCs w:val="24"/>
        </w:rPr>
      </w:pPr>
    </w:p>
    <w:p w:rsidR="00747CFC" w:rsidRPr="00B66C4D" w:rsidRDefault="00747CFC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Ne cherchez pas à mettre des images là-dessus (</w:t>
      </w:r>
      <w:r w:rsidR="00B66C4D">
        <w:rPr>
          <w:rFonts w:cstheme="minorHAnsi"/>
          <w:sz w:val="24"/>
          <w:szCs w:val="24"/>
        </w:rPr>
        <w:t>truc</w:t>
      </w:r>
      <w:r w:rsidRPr="00B66C4D">
        <w:rPr>
          <w:rFonts w:cstheme="minorHAnsi"/>
          <w:sz w:val="24"/>
          <w:szCs w:val="24"/>
        </w:rPr>
        <w:t xml:space="preserve"> qui vibre ou autre…)</w:t>
      </w:r>
    </w:p>
    <w:p w:rsidR="00747CFC" w:rsidRPr="00B66C4D" w:rsidRDefault="00747CFC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Nos images mentales sont inadéquates et la seule issue est la mathématisation </w:t>
      </w:r>
    </w:p>
    <w:p w:rsidR="00747CFC" w:rsidRPr="00B66C4D" w:rsidRDefault="00747CFC" w:rsidP="008D480D">
      <w:pPr>
        <w:rPr>
          <w:rFonts w:cstheme="minorHAnsi"/>
          <w:sz w:val="24"/>
          <w:szCs w:val="24"/>
        </w:rPr>
      </w:pPr>
    </w:p>
    <w:p w:rsidR="00F56B1C" w:rsidRPr="00B66C4D" w:rsidRDefault="00747CFC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La lumière visible pour nous n’est qu’une petite portion d’un ensemble beaucoup plus vaste </w:t>
      </w:r>
      <w:r w:rsidR="00C82E60" w:rsidRPr="00B66C4D">
        <w:rPr>
          <w:rFonts w:cstheme="minorHAnsi"/>
          <w:sz w:val="24"/>
          <w:szCs w:val="24"/>
        </w:rPr>
        <w:t>q</w:t>
      </w:r>
      <w:r w:rsidRPr="00B66C4D">
        <w:rPr>
          <w:rFonts w:cstheme="minorHAnsi"/>
          <w:sz w:val="24"/>
          <w:szCs w:val="24"/>
        </w:rPr>
        <w:t xml:space="preserve">ui va des ondes hertziennes (radio </w:t>
      </w:r>
      <w:r w:rsidR="00B66C4D" w:rsidRPr="00B66C4D">
        <w:rPr>
          <w:rFonts w:cstheme="minorHAnsi"/>
          <w:sz w:val="24"/>
          <w:szCs w:val="24"/>
        </w:rPr>
        <w:t>télé</w:t>
      </w:r>
      <w:r w:rsidRPr="00B66C4D">
        <w:rPr>
          <w:rFonts w:cstheme="minorHAnsi"/>
          <w:sz w:val="24"/>
          <w:szCs w:val="24"/>
        </w:rPr>
        <w:t>…) aux rayon</w:t>
      </w:r>
      <w:r w:rsidR="00C82E60" w:rsidRPr="00B66C4D">
        <w:rPr>
          <w:rFonts w:cstheme="minorHAnsi"/>
          <w:sz w:val="24"/>
          <w:szCs w:val="24"/>
        </w:rPr>
        <w:t>s</w:t>
      </w:r>
      <w:r w:rsidRPr="00B66C4D">
        <w:rPr>
          <w:rFonts w:cstheme="minorHAnsi"/>
          <w:sz w:val="24"/>
          <w:szCs w:val="24"/>
        </w:rPr>
        <w:t xml:space="preserve"> gamma en passant par les microondes (four </w:t>
      </w:r>
      <w:r w:rsidR="00350E28" w:rsidRPr="00B66C4D">
        <w:rPr>
          <w:rFonts w:cstheme="minorHAnsi"/>
          <w:sz w:val="24"/>
          <w:szCs w:val="24"/>
        </w:rPr>
        <w:t xml:space="preserve">téléphone mobiles), </w:t>
      </w:r>
      <w:r w:rsidR="00F56B1C" w:rsidRPr="00B66C4D">
        <w:rPr>
          <w:rFonts w:cstheme="minorHAnsi"/>
          <w:sz w:val="24"/>
          <w:szCs w:val="24"/>
        </w:rPr>
        <w:t>les infrarouges qui nous chauffent devant le feu de bois</w:t>
      </w:r>
      <w:r w:rsidR="003D395D" w:rsidRPr="00B66C4D">
        <w:rPr>
          <w:rFonts w:cstheme="minorHAnsi"/>
          <w:sz w:val="24"/>
          <w:szCs w:val="24"/>
        </w:rPr>
        <w:t xml:space="preserve"> (notre peau produit des infrarouges…)</w:t>
      </w:r>
      <w:r w:rsidR="00350E28" w:rsidRPr="00B66C4D">
        <w:rPr>
          <w:rFonts w:cstheme="minorHAnsi"/>
          <w:sz w:val="24"/>
          <w:szCs w:val="24"/>
        </w:rPr>
        <w:t>, l</w:t>
      </w:r>
      <w:r w:rsidR="00F56B1C" w:rsidRPr="00B66C4D">
        <w:rPr>
          <w:rFonts w:cstheme="minorHAnsi"/>
          <w:sz w:val="24"/>
          <w:szCs w:val="24"/>
        </w:rPr>
        <w:t xml:space="preserve">es </w:t>
      </w:r>
      <w:r w:rsidR="001E0C5B" w:rsidRPr="00B66C4D">
        <w:rPr>
          <w:rFonts w:cstheme="minorHAnsi"/>
          <w:sz w:val="24"/>
          <w:szCs w:val="24"/>
        </w:rPr>
        <w:t>ultraviolets,</w:t>
      </w:r>
      <w:r w:rsidR="00257BBD" w:rsidRPr="00B66C4D">
        <w:rPr>
          <w:rFonts w:cstheme="minorHAnsi"/>
          <w:sz w:val="24"/>
          <w:szCs w:val="24"/>
        </w:rPr>
        <w:t xml:space="preserve"> les rayons x</w:t>
      </w:r>
      <w:r w:rsidR="00361EEA" w:rsidRPr="00B66C4D">
        <w:rPr>
          <w:rFonts w:cstheme="minorHAnsi"/>
          <w:sz w:val="24"/>
          <w:szCs w:val="24"/>
        </w:rPr>
        <w:t xml:space="preserve"> de la radiographie</w:t>
      </w:r>
    </w:p>
    <w:p w:rsidR="00257BBD" w:rsidRPr="00B66C4D" w:rsidRDefault="00257BBD" w:rsidP="008D480D">
      <w:pPr>
        <w:rPr>
          <w:rFonts w:cstheme="minorHAnsi"/>
          <w:sz w:val="24"/>
          <w:szCs w:val="24"/>
        </w:rPr>
      </w:pPr>
    </w:p>
    <w:p w:rsidR="00257BBD" w:rsidRDefault="00561243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La longueur d’onde</w:t>
      </w:r>
      <w:r w:rsidR="00CE3292" w:rsidRPr="00B66C4D">
        <w:rPr>
          <w:rFonts w:cstheme="minorHAnsi"/>
          <w:sz w:val="24"/>
          <w:szCs w:val="24"/>
        </w:rPr>
        <w:t xml:space="preserve"> diminue et l’énergie du photon associé augmente</w:t>
      </w:r>
    </w:p>
    <w:p w:rsidR="00677877" w:rsidRDefault="00677877" w:rsidP="008D480D">
      <w:pPr>
        <w:rPr>
          <w:rFonts w:cstheme="minorHAnsi"/>
          <w:sz w:val="24"/>
          <w:szCs w:val="24"/>
        </w:rPr>
      </w:pPr>
    </w:p>
    <w:p w:rsidR="00677877" w:rsidRDefault="00677877" w:rsidP="008D480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Dons la lumière visible est modélisable par un spectre continu de lumières de longueurs d’onde et d’énergies de photon différentes</w:t>
      </w:r>
    </w:p>
    <w:p w:rsidR="00677877" w:rsidRPr="0037657B" w:rsidRDefault="00677877" w:rsidP="008D480D">
      <w:pPr>
        <w:rPr>
          <w:rFonts w:cstheme="minorHAnsi"/>
          <w:b/>
          <w:i/>
          <w:sz w:val="24"/>
          <w:szCs w:val="24"/>
        </w:rPr>
      </w:pPr>
      <w:r w:rsidRPr="0037657B">
        <w:rPr>
          <w:rFonts w:cstheme="minorHAnsi"/>
          <w:b/>
          <w:i/>
          <w:sz w:val="24"/>
          <w:szCs w:val="24"/>
        </w:rPr>
        <w:t>J’utiliserai le terme lumière « coloré</w:t>
      </w:r>
      <w:r w:rsidR="0037657B" w:rsidRPr="0037657B">
        <w:rPr>
          <w:rFonts w:cstheme="minorHAnsi"/>
          <w:b/>
          <w:i/>
          <w:sz w:val="24"/>
          <w:szCs w:val="24"/>
        </w:rPr>
        <w:t>e »</w:t>
      </w:r>
      <w:r w:rsidRPr="0037657B">
        <w:rPr>
          <w:rFonts w:cstheme="minorHAnsi"/>
          <w:b/>
          <w:i/>
          <w:sz w:val="24"/>
          <w:szCs w:val="24"/>
        </w:rPr>
        <w:t xml:space="preserve"> dans la suite mais il est impropre</w:t>
      </w:r>
    </w:p>
    <w:p w:rsidR="0084703B" w:rsidRPr="00B66C4D" w:rsidRDefault="0084703B" w:rsidP="008D480D">
      <w:pPr>
        <w:rPr>
          <w:rFonts w:cstheme="minorHAnsi"/>
          <w:sz w:val="24"/>
          <w:szCs w:val="24"/>
        </w:rPr>
      </w:pPr>
    </w:p>
    <w:p w:rsidR="00CE3292" w:rsidRPr="00B66C4D" w:rsidRDefault="00677877" w:rsidP="008D480D">
      <w:pPr>
        <w:rPr>
          <w:rFonts w:cstheme="minorHAnsi"/>
          <w:sz w:val="24"/>
          <w:szCs w:val="24"/>
        </w:rPr>
      </w:pPr>
      <w:r w:rsidRPr="00677877">
        <w:rPr>
          <w:rFonts w:cstheme="minorHAnsi"/>
          <w:b/>
          <w:color w:val="7030A0"/>
          <w:sz w:val="32"/>
          <w:szCs w:val="24"/>
        </w:rPr>
        <w:lastRenderedPageBreak/>
        <w:t>1.2.</w:t>
      </w:r>
      <w:r w:rsidRPr="00677877">
        <w:rPr>
          <w:rFonts w:cstheme="minorHAnsi"/>
          <w:color w:val="000000" w:themeColor="text1"/>
          <w:sz w:val="24"/>
          <w:szCs w:val="24"/>
        </w:rPr>
        <w:t xml:space="preserve"> </w:t>
      </w:r>
      <w:r w:rsidR="00A2412E" w:rsidRPr="00677877">
        <w:rPr>
          <w:rFonts w:cstheme="minorHAnsi"/>
          <w:color w:val="000000" w:themeColor="text1"/>
          <w:sz w:val="24"/>
          <w:szCs w:val="24"/>
        </w:rPr>
        <w:t>Quelques éléments sur les sources de lumière</w:t>
      </w:r>
      <w:r>
        <w:rPr>
          <w:rFonts w:cstheme="minorHAnsi"/>
          <w:color w:val="000000" w:themeColor="text1"/>
          <w:sz w:val="24"/>
          <w:szCs w:val="24"/>
        </w:rPr>
        <w:t xml:space="preserve">, </w:t>
      </w:r>
      <w:r w:rsidR="00A2412E" w:rsidRPr="00B66C4D">
        <w:rPr>
          <w:rFonts w:cstheme="minorHAnsi"/>
          <w:sz w:val="24"/>
          <w:szCs w:val="24"/>
        </w:rPr>
        <w:t xml:space="preserve">avec une </w:t>
      </w:r>
      <w:r w:rsidR="00C82E60" w:rsidRPr="00B66C4D">
        <w:rPr>
          <w:rFonts w:cstheme="minorHAnsi"/>
          <w:sz w:val="24"/>
          <w:szCs w:val="24"/>
        </w:rPr>
        <w:t>grande diversité</w:t>
      </w:r>
      <w:r w:rsidR="00350E28" w:rsidRPr="00B66C4D">
        <w:rPr>
          <w:rFonts w:cstheme="minorHAnsi"/>
          <w:sz w:val="24"/>
          <w:szCs w:val="24"/>
        </w:rPr>
        <w:t>,</w:t>
      </w:r>
      <w:r w:rsidR="00C82E60" w:rsidRPr="00B66C4D">
        <w:rPr>
          <w:rFonts w:cstheme="minorHAnsi"/>
          <w:sz w:val="24"/>
          <w:szCs w:val="24"/>
        </w:rPr>
        <w:t xml:space="preserve"> des étoiles au</w:t>
      </w:r>
      <w:r w:rsidR="00A2412E" w:rsidRPr="00B66C4D">
        <w:rPr>
          <w:rFonts w:cstheme="minorHAnsi"/>
          <w:sz w:val="24"/>
          <w:szCs w:val="24"/>
        </w:rPr>
        <w:t xml:space="preserve"> plancton bioluminescent en passant par les feux d’artifice</w:t>
      </w:r>
    </w:p>
    <w:p w:rsidR="005F3D27" w:rsidRPr="00B66C4D" w:rsidRDefault="005F3D27" w:rsidP="008D480D">
      <w:pPr>
        <w:rPr>
          <w:rFonts w:cstheme="minorHAnsi"/>
          <w:sz w:val="24"/>
          <w:szCs w:val="24"/>
        </w:rPr>
      </w:pPr>
    </w:p>
    <w:p w:rsidR="00A2412E" w:rsidRPr="00B66C4D" w:rsidRDefault="00C82E60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Le</w:t>
      </w:r>
      <w:r w:rsidR="00A2412E" w:rsidRPr="00B66C4D">
        <w:rPr>
          <w:rFonts w:cstheme="minorHAnsi"/>
          <w:sz w:val="24"/>
          <w:szCs w:val="24"/>
        </w:rPr>
        <w:t xml:space="preserve"> </w:t>
      </w:r>
      <w:r w:rsidR="005F3D27" w:rsidRPr="00B66C4D">
        <w:rPr>
          <w:rFonts w:cstheme="minorHAnsi"/>
          <w:sz w:val="24"/>
          <w:szCs w:val="24"/>
        </w:rPr>
        <w:t xml:space="preserve">processus </w:t>
      </w:r>
      <w:r w:rsidR="00A2412E" w:rsidRPr="00B66C4D">
        <w:rPr>
          <w:rFonts w:cstheme="minorHAnsi"/>
          <w:sz w:val="24"/>
          <w:szCs w:val="24"/>
        </w:rPr>
        <w:t>de base</w:t>
      </w:r>
      <w:r w:rsidR="005F3D27" w:rsidRPr="00B66C4D">
        <w:rPr>
          <w:rFonts w:cstheme="minorHAnsi"/>
          <w:sz w:val="24"/>
          <w:szCs w:val="24"/>
        </w:rPr>
        <w:t xml:space="preserve"> de production de la lumière</w:t>
      </w:r>
      <w:r w:rsidRPr="00B66C4D">
        <w:rPr>
          <w:rFonts w:cstheme="minorHAnsi"/>
          <w:sz w:val="24"/>
          <w:szCs w:val="24"/>
        </w:rPr>
        <w:t xml:space="preserve"> est </w:t>
      </w:r>
      <w:r w:rsidR="005F3D27" w:rsidRPr="00B66C4D">
        <w:rPr>
          <w:rFonts w:cstheme="minorHAnsi"/>
          <w:sz w:val="24"/>
          <w:szCs w:val="24"/>
        </w:rPr>
        <w:t>une histoire d’électron</w:t>
      </w:r>
      <w:r w:rsidRPr="00B66C4D">
        <w:rPr>
          <w:rFonts w:cstheme="minorHAnsi"/>
          <w:sz w:val="24"/>
          <w:szCs w:val="24"/>
        </w:rPr>
        <w:t>.</w:t>
      </w:r>
      <w:r w:rsidR="005F3D27" w:rsidRPr="00B66C4D">
        <w:rPr>
          <w:rFonts w:cstheme="minorHAnsi"/>
          <w:sz w:val="24"/>
          <w:szCs w:val="24"/>
        </w:rPr>
        <w:t xml:space="preserve"> </w:t>
      </w:r>
    </w:p>
    <w:p w:rsidR="00E10653" w:rsidRPr="00B66C4D" w:rsidRDefault="00E10653" w:rsidP="008D480D">
      <w:pPr>
        <w:rPr>
          <w:rFonts w:cstheme="minorHAnsi"/>
          <w:sz w:val="24"/>
          <w:szCs w:val="24"/>
        </w:rPr>
      </w:pPr>
    </w:p>
    <w:p w:rsidR="00255A16" w:rsidRPr="00B66C4D" w:rsidRDefault="00255A16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Tout l</w:t>
      </w:r>
      <w:r w:rsidR="006C01ED" w:rsidRPr="00B66C4D">
        <w:rPr>
          <w:rFonts w:cstheme="minorHAnsi"/>
          <w:sz w:val="24"/>
          <w:szCs w:val="24"/>
        </w:rPr>
        <w:t>e monde a cette image de l’atome, d’hydrogène par exemple avec un électron tournant autour d’un proton</w:t>
      </w:r>
    </w:p>
    <w:p w:rsidR="006C01ED" w:rsidRPr="00B66C4D" w:rsidRDefault="006C01ED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Mais cette représentation est totalement fautive</w:t>
      </w:r>
    </w:p>
    <w:p w:rsidR="004C2D38" w:rsidRPr="00B66C4D" w:rsidRDefault="006C01ED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Avec la mécanique quantique l’électron n’est plus un objet mais une fonction d’onde, comme une sorte de répartition spatiale </w:t>
      </w:r>
      <w:r w:rsidR="00677877">
        <w:rPr>
          <w:rFonts w:cstheme="minorHAnsi"/>
          <w:sz w:val="24"/>
          <w:szCs w:val="24"/>
        </w:rPr>
        <w:t>(o</w:t>
      </w:r>
      <w:r w:rsidRPr="00B66C4D">
        <w:rPr>
          <w:rFonts w:cstheme="minorHAnsi"/>
          <w:sz w:val="24"/>
          <w:szCs w:val="24"/>
        </w:rPr>
        <w:t>n retrouve la même complexité que pour la modélisation de la lumière</w:t>
      </w:r>
      <w:r w:rsidR="004C2D38" w:rsidRPr="00B66C4D">
        <w:rPr>
          <w:rFonts w:cstheme="minorHAnsi"/>
          <w:sz w:val="24"/>
          <w:szCs w:val="24"/>
        </w:rPr>
        <w:t>, l’association onde particule</w:t>
      </w:r>
      <w:r w:rsidR="00677877">
        <w:rPr>
          <w:rFonts w:cstheme="minorHAnsi"/>
          <w:sz w:val="24"/>
          <w:szCs w:val="24"/>
        </w:rPr>
        <w:t>)</w:t>
      </w:r>
    </w:p>
    <w:p w:rsidR="00350E28" w:rsidRPr="00B66C4D" w:rsidRDefault="00350E28" w:rsidP="008D480D">
      <w:pPr>
        <w:rPr>
          <w:rFonts w:cstheme="minorHAnsi"/>
          <w:sz w:val="24"/>
          <w:szCs w:val="24"/>
        </w:rPr>
      </w:pPr>
    </w:p>
    <w:p w:rsidR="008444C9" w:rsidRPr="00B66C4D" w:rsidRDefault="00350E28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I</w:t>
      </w:r>
      <w:r w:rsidR="008444C9" w:rsidRPr="00B66C4D">
        <w:rPr>
          <w:rFonts w:cstheme="minorHAnsi"/>
          <w:sz w:val="24"/>
          <w:szCs w:val="24"/>
        </w:rPr>
        <w:t xml:space="preserve">l est </w:t>
      </w:r>
      <w:r w:rsidRPr="00B66C4D">
        <w:rPr>
          <w:rFonts w:cstheme="minorHAnsi"/>
          <w:sz w:val="24"/>
          <w:szCs w:val="24"/>
        </w:rPr>
        <w:t xml:space="preserve">cependant </w:t>
      </w:r>
      <w:r w:rsidR="008444C9" w:rsidRPr="00B66C4D">
        <w:rPr>
          <w:rFonts w:cstheme="minorHAnsi"/>
          <w:sz w:val="24"/>
          <w:szCs w:val="24"/>
        </w:rPr>
        <w:t>plus simple de raisonner en terme</w:t>
      </w:r>
      <w:r w:rsidR="00C82E60" w:rsidRPr="00B66C4D">
        <w:rPr>
          <w:rFonts w:cstheme="minorHAnsi"/>
          <w:sz w:val="24"/>
          <w:szCs w:val="24"/>
        </w:rPr>
        <w:t>s</w:t>
      </w:r>
      <w:r w:rsidR="008444C9" w:rsidRPr="00B66C4D">
        <w:rPr>
          <w:rFonts w:cstheme="minorHAnsi"/>
          <w:sz w:val="24"/>
          <w:szCs w:val="24"/>
        </w:rPr>
        <w:t xml:space="preserve"> d’énergie</w:t>
      </w:r>
    </w:p>
    <w:p w:rsidR="008444C9" w:rsidRPr="00B66C4D" w:rsidRDefault="008444C9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La singularité quantique c’est que seuls certains niveaux d’énergie sont accessibles pour l’électron dans l’atome (comme les barreaux d’une échelle…)</w:t>
      </w:r>
    </w:p>
    <w:p w:rsidR="006C01ED" w:rsidRPr="00B66C4D" w:rsidRDefault="00585260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Idée déterminante pour le raisonnement qui va suivre</w:t>
      </w:r>
      <w:r w:rsidR="00C35CA1" w:rsidRPr="00B66C4D">
        <w:rPr>
          <w:rFonts w:cstheme="minorHAnsi"/>
          <w:sz w:val="24"/>
          <w:szCs w:val="24"/>
        </w:rPr>
        <w:t xml:space="preserve"> pour expliquer la production de lumière </w:t>
      </w:r>
    </w:p>
    <w:p w:rsidR="00677877" w:rsidRDefault="00677877" w:rsidP="008D480D">
      <w:pPr>
        <w:rPr>
          <w:rFonts w:cstheme="minorHAnsi"/>
          <w:sz w:val="24"/>
          <w:szCs w:val="24"/>
        </w:rPr>
      </w:pPr>
    </w:p>
    <w:p w:rsidR="00C35CA1" w:rsidRPr="00B66C4D" w:rsidRDefault="00D9666F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Donc supposons </w:t>
      </w:r>
      <w:r w:rsidR="00A66256" w:rsidRPr="00B66C4D">
        <w:rPr>
          <w:rFonts w:cstheme="minorHAnsi"/>
          <w:sz w:val="24"/>
          <w:szCs w:val="24"/>
        </w:rPr>
        <w:t>l’électron à un certain niveau d’énergie</w:t>
      </w:r>
    </w:p>
    <w:p w:rsidR="00350E28" w:rsidRPr="00B66C4D" w:rsidRDefault="00350E28" w:rsidP="008D480D">
      <w:pPr>
        <w:rPr>
          <w:rFonts w:cstheme="minorHAnsi"/>
          <w:sz w:val="24"/>
          <w:szCs w:val="24"/>
        </w:rPr>
      </w:pPr>
    </w:p>
    <w:p w:rsidR="00A01469" w:rsidRPr="00B66C4D" w:rsidRDefault="00A66256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Si on lui fournit de l’énergie </w:t>
      </w:r>
      <w:r w:rsidR="00350E28" w:rsidRPr="00B66C4D">
        <w:rPr>
          <w:rFonts w:cstheme="minorHAnsi"/>
          <w:sz w:val="24"/>
          <w:szCs w:val="24"/>
        </w:rPr>
        <w:t>(</w:t>
      </w:r>
      <w:r w:rsidRPr="00B66C4D">
        <w:rPr>
          <w:rFonts w:cstheme="minorHAnsi"/>
          <w:sz w:val="24"/>
          <w:szCs w:val="24"/>
        </w:rPr>
        <w:t xml:space="preserve">lors d’un choc par </w:t>
      </w:r>
      <w:r w:rsidR="00A01469" w:rsidRPr="00B66C4D">
        <w:rPr>
          <w:rFonts w:cstheme="minorHAnsi"/>
          <w:sz w:val="24"/>
          <w:szCs w:val="24"/>
        </w:rPr>
        <w:t>exemple</w:t>
      </w:r>
      <w:r w:rsidR="00350E28" w:rsidRPr="00B66C4D">
        <w:rPr>
          <w:rFonts w:cstheme="minorHAnsi"/>
          <w:sz w:val="24"/>
          <w:szCs w:val="24"/>
        </w:rPr>
        <w:t>)</w:t>
      </w:r>
      <w:r w:rsidR="00677877">
        <w:rPr>
          <w:rFonts w:cstheme="minorHAnsi"/>
          <w:sz w:val="24"/>
          <w:szCs w:val="24"/>
        </w:rPr>
        <w:t xml:space="preserve"> </w:t>
      </w:r>
      <w:r w:rsidR="00350E28" w:rsidRPr="00B66C4D">
        <w:rPr>
          <w:rFonts w:cstheme="minorHAnsi"/>
          <w:sz w:val="24"/>
          <w:szCs w:val="24"/>
        </w:rPr>
        <w:t>i</w:t>
      </w:r>
      <w:r w:rsidR="00A01469" w:rsidRPr="00B66C4D">
        <w:rPr>
          <w:rFonts w:cstheme="minorHAnsi"/>
          <w:sz w:val="24"/>
          <w:szCs w:val="24"/>
        </w:rPr>
        <w:t xml:space="preserve">l passe au niveau supérieur puis spontanément </w:t>
      </w:r>
      <w:r w:rsidR="00350E28" w:rsidRPr="00B66C4D">
        <w:rPr>
          <w:rFonts w:cstheme="minorHAnsi"/>
          <w:sz w:val="24"/>
          <w:szCs w:val="24"/>
        </w:rPr>
        <w:t>r</w:t>
      </w:r>
      <w:r w:rsidR="00A01469" w:rsidRPr="00B66C4D">
        <w:rPr>
          <w:rFonts w:cstheme="minorHAnsi"/>
          <w:sz w:val="24"/>
          <w:szCs w:val="24"/>
        </w:rPr>
        <w:t xml:space="preserve">evient au niveau inférieur en émettant </w:t>
      </w:r>
      <w:r w:rsidR="00350E28" w:rsidRPr="00B66C4D">
        <w:rPr>
          <w:rFonts w:cstheme="minorHAnsi"/>
          <w:sz w:val="24"/>
          <w:szCs w:val="24"/>
        </w:rPr>
        <w:t>un</w:t>
      </w:r>
      <w:r w:rsidR="00A01469" w:rsidRPr="00B66C4D">
        <w:rPr>
          <w:rFonts w:cstheme="minorHAnsi"/>
          <w:sz w:val="24"/>
          <w:szCs w:val="24"/>
        </w:rPr>
        <w:t xml:space="preserve"> paquet d’énergie</w:t>
      </w:r>
      <w:r w:rsidR="00092CF6" w:rsidRPr="00B66C4D">
        <w:rPr>
          <w:rFonts w:cstheme="minorHAnsi"/>
          <w:sz w:val="24"/>
          <w:szCs w:val="24"/>
        </w:rPr>
        <w:t xml:space="preserve"> donc un photon</w:t>
      </w:r>
      <w:r w:rsidR="00350E28" w:rsidRPr="00B66C4D">
        <w:rPr>
          <w:rFonts w:cstheme="minorHAnsi"/>
          <w:sz w:val="24"/>
          <w:szCs w:val="24"/>
        </w:rPr>
        <w:t xml:space="preserve"> c</w:t>
      </w:r>
      <w:r w:rsidR="00C82E60" w:rsidRPr="00B66C4D">
        <w:rPr>
          <w:rFonts w:cstheme="minorHAnsi"/>
          <w:sz w:val="24"/>
          <w:szCs w:val="24"/>
        </w:rPr>
        <w:t>orrespondant à</w:t>
      </w:r>
      <w:r w:rsidR="00A01469" w:rsidRPr="00B66C4D">
        <w:rPr>
          <w:rFonts w:cstheme="minorHAnsi"/>
          <w:sz w:val="24"/>
          <w:szCs w:val="24"/>
        </w:rPr>
        <w:t xml:space="preserve"> </w:t>
      </w:r>
      <w:r w:rsidR="00092CF6" w:rsidRPr="00B66C4D">
        <w:rPr>
          <w:rFonts w:cstheme="minorHAnsi"/>
          <w:sz w:val="24"/>
          <w:szCs w:val="24"/>
        </w:rPr>
        <w:t>la différence</w:t>
      </w:r>
      <w:r w:rsidR="00677877">
        <w:rPr>
          <w:rFonts w:cstheme="minorHAnsi"/>
          <w:sz w:val="24"/>
          <w:szCs w:val="24"/>
        </w:rPr>
        <w:t xml:space="preserve">. </w:t>
      </w:r>
      <w:r w:rsidR="00717683" w:rsidRPr="00B66C4D">
        <w:rPr>
          <w:rFonts w:cstheme="minorHAnsi"/>
          <w:sz w:val="24"/>
          <w:szCs w:val="24"/>
        </w:rPr>
        <w:t xml:space="preserve">Et </w:t>
      </w:r>
      <w:r w:rsidR="00DA2BC7" w:rsidRPr="00B66C4D">
        <w:rPr>
          <w:rFonts w:cstheme="minorHAnsi"/>
          <w:sz w:val="24"/>
          <w:szCs w:val="24"/>
        </w:rPr>
        <w:t xml:space="preserve"> donc</w:t>
      </w:r>
      <w:r w:rsidR="00717683" w:rsidRPr="00B66C4D">
        <w:rPr>
          <w:rFonts w:cstheme="minorHAnsi"/>
          <w:sz w:val="24"/>
          <w:szCs w:val="24"/>
        </w:rPr>
        <w:t xml:space="preserve"> </w:t>
      </w:r>
      <w:r w:rsidR="00DA40D2" w:rsidRPr="00B66C4D">
        <w:rPr>
          <w:rFonts w:cstheme="minorHAnsi"/>
          <w:sz w:val="24"/>
          <w:szCs w:val="24"/>
        </w:rPr>
        <w:t>lumière</w:t>
      </w:r>
      <w:r w:rsidR="00DA2BC7" w:rsidRPr="00B66C4D">
        <w:rPr>
          <w:rFonts w:cstheme="minorHAnsi"/>
          <w:sz w:val="24"/>
          <w:szCs w:val="24"/>
        </w:rPr>
        <w:t> !</w:t>
      </w:r>
    </w:p>
    <w:p w:rsidR="00DA2BC7" w:rsidRPr="00B66C4D" w:rsidRDefault="00DA2BC7" w:rsidP="008D480D">
      <w:pPr>
        <w:rPr>
          <w:rFonts w:cstheme="minorHAnsi"/>
          <w:sz w:val="24"/>
          <w:szCs w:val="24"/>
        </w:rPr>
      </w:pPr>
    </w:p>
    <w:p w:rsidR="00DA2BC7" w:rsidRPr="00B66C4D" w:rsidRDefault="006A00C5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Voyons une illustration</w:t>
      </w:r>
      <w:r w:rsidR="00C82E60" w:rsidRPr="00B66C4D">
        <w:rPr>
          <w:rFonts w:cstheme="minorHAnsi"/>
          <w:sz w:val="24"/>
          <w:szCs w:val="24"/>
        </w:rPr>
        <w:t> </w:t>
      </w:r>
      <w:r w:rsidR="00677877">
        <w:rPr>
          <w:rFonts w:cstheme="minorHAnsi"/>
          <w:sz w:val="24"/>
          <w:szCs w:val="24"/>
        </w:rPr>
        <w:t xml:space="preserve">animée </w:t>
      </w:r>
      <w:r w:rsidR="00C82E60" w:rsidRPr="00B66C4D">
        <w:rPr>
          <w:rFonts w:cstheme="minorHAnsi"/>
          <w:sz w:val="24"/>
          <w:szCs w:val="24"/>
        </w:rPr>
        <w:t>:</w:t>
      </w:r>
    </w:p>
    <w:p w:rsidR="00723807" w:rsidRPr="00B66C4D" w:rsidRDefault="00723807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État initial de l’électron</w:t>
      </w:r>
    </w:p>
    <w:p w:rsidR="007C1C13" w:rsidRPr="00B66C4D" w:rsidRDefault="00723807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Apport d’énergie changement </w:t>
      </w:r>
      <w:r w:rsidR="003D1210" w:rsidRPr="00B66C4D">
        <w:rPr>
          <w:rFonts w:cstheme="minorHAnsi"/>
          <w:sz w:val="24"/>
          <w:szCs w:val="24"/>
        </w:rPr>
        <w:t>d’état de l’électron</w:t>
      </w:r>
      <w:r w:rsidR="00282A09" w:rsidRPr="00B66C4D">
        <w:rPr>
          <w:rFonts w:cstheme="minorHAnsi"/>
          <w:sz w:val="24"/>
          <w:szCs w:val="24"/>
        </w:rPr>
        <w:t xml:space="preserve">. </w:t>
      </w:r>
      <w:r w:rsidR="007C1C13" w:rsidRPr="00B66C4D">
        <w:rPr>
          <w:rFonts w:cstheme="minorHAnsi"/>
          <w:sz w:val="24"/>
          <w:szCs w:val="24"/>
        </w:rPr>
        <w:t>Désexcitation</w:t>
      </w:r>
      <w:r w:rsidR="00677877">
        <w:rPr>
          <w:rFonts w:cstheme="minorHAnsi"/>
          <w:sz w:val="24"/>
          <w:szCs w:val="24"/>
        </w:rPr>
        <w:t>,</w:t>
      </w:r>
      <w:r w:rsidR="007C1C13" w:rsidRPr="00B66C4D">
        <w:rPr>
          <w:rFonts w:cstheme="minorHAnsi"/>
          <w:sz w:val="24"/>
          <w:szCs w:val="24"/>
        </w:rPr>
        <w:t xml:space="preserve"> retour à l’état initial et émission du photon</w:t>
      </w:r>
    </w:p>
    <w:p w:rsidR="00350E28" w:rsidRPr="00B66C4D" w:rsidRDefault="00350E28" w:rsidP="008D480D">
      <w:pPr>
        <w:rPr>
          <w:rFonts w:cstheme="minorHAnsi"/>
          <w:sz w:val="24"/>
          <w:szCs w:val="24"/>
        </w:rPr>
      </w:pPr>
    </w:p>
    <w:p w:rsidR="00350E28" w:rsidRPr="00B66C4D" w:rsidRDefault="00350E28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Et donc du fait de la multiplicité des niveaux d’énergie de l’électron dans l’atome une multitude d’émissions lumineuses sont possibles (visible mais aussi </w:t>
      </w:r>
      <w:proofErr w:type="spellStart"/>
      <w:r w:rsidRPr="00B66C4D">
        <w:rPr>
          <w:rFonts w:cstheme="minorHAnsi"/>
          <w:sz w:val="24"/>
          <w:szCs w:val="24"/>
        </w:rPr>
        <w:t>ir</w:t>
      </w:r>
      <w:proofErr w:type="spellEnd"/>
      <w:r w:rsidRPr="00B66C4D">
        <w:rPr>
          <w:rFonts w:cstheme="minorHAnsi"/>
          <w:sz w:val="24"/>
          <w:szCs w:val="24"/>
        </w:rPr>
        <w:t xml:space="preserve">, </w:t>
      </w:r>
      <w:proofErr w:type="spellStart"/>
      <w:r w:rsidRPr="00B66C4D">
        <w:rPr>
          <w:rFonts w:cstheme="minorHAnsi"/>
          <w:sz w:val="24"/>
          <w:szCs w:val="24"/>
        </w:rPr>
        <w:t>uv</w:t>
      </w:r>
      <w:proofErr w:type="spellEnd"/>
      <w:r w:rsidRPr="00B66C4D">
        <w:rPr>
          <w:rFonts w:cstheme="minorHAnsi"/>
          <w:sz w:val="24"/>
          <w:szCs w:val="24"/>
        </w:rPr>
        <w:t>…)</w:t>
      </w:r>
    </w:p>
    <w:p w:rsidR="00350E28" w:rsidRPr="00B66C4D" w:rsidRDefault="00350E28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D’où les spectres de raie</w:t>
      </w:r>
      <w:r w:rsidR="00677877">
        <w:rPr>
          <w:rFonts w:cstheme="minorHAnsi"/>
          <w:sz w:val="24"/>
          <w:szCs w:val="24"/>
        </w:rPr>
        <w:t xml:space="preserve"> (h</w:t>
      </w:r>
      <w:r w:rsidRPr="00B66C4D">
        <w:rPr>
          <w:rFonts w:cstheme="minorHAnsi"/>
          <w:sz w:val="24"/>
          <w:szCs w:val="24"/>
        </w:rPr>
        <w:t>istoriquement ce sont les spectres de raie, inexplicables en mécanique  classique, qui ont suscité la construction de la mécanique quantique.</w:t>
      </w:r>
    </w:p>
    <w:p w:rsidR="00766A3B" w:rsidRPr="00B66C4D" w:rsidRDefault="00766A3B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Il y a des modes de production plus complexe de la lumière</w:t>
      </w:r>
      <w:r w:rsidR="00677877">
        <w:rPr>
          <w:rFonts w:cstheme="minorHAnsi"/>
          <w:sz w:val="24"/>
          <w:szCs w:val="24"/>
        </w:rPr>
        <w:t>)</w:t>
      </w:r>
    </w:p>
    <w:p w:rsidR="00766A3B" w:rsidRPr="00B66C4D" w:rsidRDefault="00766A3B" w:rsidP="00350E28">
      <w:pPr>
        <w:rPr>
          <w:rFonts w:cstheme="minorHAnsi"/>
          <w:sz w:val="24"/>
          <w:szCs w:val="24"/>
        </w:rPr>
      </w:pPr>
    </w:p>
    <w:p w:rsidR="00350E28" w:rsidRPr="00B66C4D" w:rsidRDefault="00350E28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(Parenthèse sur l’utilisation de la spectroscopie : astronomie</w:t>
      </w:r>
      <w:r w:rsidR="00677877">
        <w:rPr>
          <w:rFonts w:cstheme="minorHAnsi"/>
          <w:sz w:val="24"/>
          <w:szCs w:val="24"/>
        </w:rPr>
        <w:t>,</w:t>
      </w:r>
      <w:r w:rsidRPr="00B66C4D">
        <w:rPr>
          <w:rFonts w:cstheme="minorHAnsi"/>
          <w:sz w:val="24"/>
          <w:szCs w:val="24"/>
        </w:rPr>
        <w:t xml:space="preserve"> chimie…)</w:t>
      </w:r>
    </w:p>
    <w:p w:rsidR="00350E28" w:rsidRPr="00B66C4D" w:rsidRDefault="00350E28" w:rsidP="00350E28">
      <w:pPr>
        <w:rPr>
          <w:rFonts w:cstheme="minorHAnsi"/>
          <w:sz w:val="24"/>
          <w:szCs w:val="24"/>
        </w:rPr>
      </w:pPr>
    </w:p>
    <w:p w:rsidR="00350E28" w:rsidRPr="00B66C4D" w:rsidRDefault="00350E28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Quelques mots sur nos sources usuelles de lumière blan</w:t>
      </w:r>
      <w:r w:rsidR="00677877">
        <w:rPr>
          <w:rFonts w:cstheme="minorHAnsi"/>
          <w:sz w:val="24"/>
          <w:szCs w:val="24"/>
        </w:rPr>
        <w:t>che ou on voit que nos artefacts</w:t>
      </w:r>
      <w:r w:rsidRPr="00B66C4D">
        <w:rPr>
          <w:rFonts w:cstheme="minorHAnsi"/>
          <w:sz w:val="24"/>
          <w:szCs w:val="24"/>
        </w:rPr>
        <w:t xml:space="preserve"> sont loin de la qualité solaire… Comparaison des spectres…</w:t>
      </w:r>
    </w:p>
    <w:p w:rsidR="00BB7AC2" w:rsidRPr="00B66C4D" w:rsidRDefault="00BB7AC2" w:rsidP="00350E28">
      <w:pPr>
        <w:rPr>
          <w:rFonts w:cstheme="minorHAnsi"/>
          <w:sz w:val="24"/>
          <w:szCs w:val="24"/>
        </w:rPr>
      </w:pPr>
    </w:p>
    <w:p w:rsidR="00BB7AC2" w:rsidRPr="00B66C4D" w:rsidRDefault="00BB7AC2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Quelques mots sur nos multiples écrans (</w:t>
      </w:r>
      <w:proofErr w:type="spellStart"/>
      <w:r w:rsidRPr="00B66C4D">
        <w:rPr>
          <w:rFonts w:cstheme="minorHAnsi"/>
          <w:sz w:val="24"/>
          <w:szCs w:val="24"/>
        </w:rPr>
        <w:t>tele</w:t>
      </w:r>
      <w:proofErr w:type="spellEnd"/>
      <w:r w:rsidRPr="00B66C4D">
        <w:rPr>
          <w:rFonts w:cstheme="minorHAnsi"/>
          <w:sz w:val="24"/>
          <w:szCs w:val="24"/>
        </w:rPr>
        <w:t>, mobile, ordinateur)</w:t>
      </w:r>
    </w:p>
    <w:p w:rsidR="00677877" w:rsidRDefault="00BB7AC2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Ils réalisent la synthèse additive à partir de 3 sous-pixels : R, V, B</w:t>
      </w:r>
      <w:r w:rsidR="00677877">
        <w:rPr>
          <w:rFonts w:cstheme="minorHAnsi"/>
          <w:sz w:val="24"/>
          <w:szCs w:val="24"/>
        </w:rPr>
        <w:t xml:space="preserve"> </w:t>
      </w:r>
    </w:p>
    <w:p w:rsidR="00BB7AC2" w:rsidRPr="00B66C4D" w:rsidRDefault="00BB7AC2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(</w:t>
      </w:r>
      <w:proofErr w:type="gramStart"/>
      <w:r w:rsidRPr="00B66C4D">
        <w:rPr>
          <w:rFonts w:cstheme="minorHAnsi"/>
          <w:sz w:val="24"/>
          <w:szCs w:val="24"/>
        </w:rPr>
        <w:t>animation</w:t>
      </w:r>
      <w:proofErr w:type="gramEnd"/>
      <w:r w:rsidR="00677877">
        <w:rPr>
          <w:rFonts w:cstheme="minorHAnsi"/>
          <w:sz w:val="24"/>
          <w:szCs w:val="24"/>
        </w:rPr>
        <w:t xml:space="preserve"> couleurs-ecran.swf</w:t>
      </w:r>
      <w:r w:rsidRPr="00B66C4D">
        <w:rPr>
          <w:rFonts w:cstheme="minorHAnsi"/>
          <w:sz w:val="24"/>
          <w:szCs w:val="24"/>
        </w:rPr>
        <w:t>)</w:t>
      </w:r>
    </w:p>
    <w:p w:rsidR="00BB7AC2" w:rsidRPr="00B66C4D" w:rsidRDefault="00BB7AC2" w:rsidP="00350E28">
      <w:pPr>
        <w:rPr>
          <w:rFonts w:cstheme="minorHAnsi"/>
          <w:sz w:val="24"/>
          <w:szCs w:val="24"/>
        </w:rPr>
      </w:pPr>
    </w:p>
    <w:p w:rsidR="00BB7AC2" w:rsidRPr="00B66C4D" w:rsidRDefault="002D046C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Comment est effectuée la numérisation ?</w:t>
      </w:r>
    </w:p>
    <w:p w:rsidR="002D046C" w:rsidRPr="00B66C4D" w:rsidRDefault="002D046C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Chaque couleur RVB est numérisée par un nombre de 0 à 255</w:t>
      </w:r>
    </w:p>
    <w:p w:rsidR="002D046C" w:rsidRPr="00B66C4D" w:rsidRDefault="002D046C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Exemple</w:t>
      </w:r>
      <w:r w:rsidR="008F7F9A" w:rsidRPr="00B66C4D">
        <w:rPr>
          <w:rFonts w:cstheme="minorHAnsi"/>
          <w:sz w:val="24"/>
          <w:szCs w:val="24"/>
        </w:rPr>
        <w:t>s…</w:t>
      </w:r>
    </w:p>
    <w:p w:rsidR="008F7F9A" w:rsidRPr="00B66C4D" w:rsidRDefault="008F7F9A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C’est ce qu’on manipule avec </w:t>
      </w:r>
      <w:r w:rsidR="00677877">
        <w:rPr>
          <w:rFonts w:cstheme="minorHAnsi"/>
          <w:sz w:val="24"/>
          <w:szCs w:val="24"/>
        </w:rPr>
        <w:t>l</w:t>
      </w:r>
      <w:r w:rsidRPr="00B66C4D">
        <w:rPr>
          <w:rFonts w:cstheme="minorHAnsi"/>
          <w:sz w:val="24"/>
          <w:szCs w:val="24"/>
        </w:rPr>
        <w:t>e type de palette</w:t>
      </w:r>
      <w:r w:rsidR="00677877">
        <w:rPr>
          <w:rFonts w:cstheme="minorHAnsi"/>
          <w:sz w:val="24"/>
          <w:szCs w:val="24"/>
        </w:rPr>
        <w:t xml:space="preserve"> utilisé en informatique</w:t>
      </w:r>
    </w:p>
    <w:p w:rsidR="008F7F9A" w:rsidRPr="00B66C4D" w:rsidRDefault="008F7F9A" w:rsidP="00350E28">
      <w:pPr>
        <w:rPr>
          <w:rFonts w:cstheme="minorHAnsi"/>
          <w:sz w:val="24"/>
          <w:szCs w:val="24"/>
        </w:rPr>
      </w:pPr>
    </w:p>
    <w:p w:rsidR="008F7F9A" w:rsidRPr="00B66C4D" w:rsidRDefault="008F7F9A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Pourquoi  0 à 255</w:t>
      </w:r>
      <w:r w:rsidR="00677877">
        <w:rPr>
          <w:rFonts w:cstheme="minorHAnsi"/>
          <w:sz w:val="24"/>
          <w:szCs w:val="24"/>
        </w:rPr>
        <w:t xml:space="preserve"> ? </w:t>
      </w:r>
      <w:r w:rsidRPr="00B66C4D">
        <w:rPr>
          <w:rFonts w:cstheme="minorHAnsi"/>
          <w:sz w:val="24"/>
          <w:szCs w:val="24"/>
        </w:rPr>
        <w:t xml:space="preserve">Chaque </w:t>
      </w:r>
      <w:r w:rsidR="002F12C3" w:rsidRPr="00B66C4D">
        <w:rPr>
          <w:rFonts w:cstheme="minorHAnsi"/>
          <w:sz w:val="24"/>
          <w:szCs w:val="24"/>
        </w:rPr>
        <w:t>coul</w:t>
      </w:r>
      <w:r w:rsidRPr="00B66C4D">
        <w:rPr>
          <w:rFonts w:cstheme="minorHAnsi"/>
          <w:sz w:val="24"/>
          <w:szCs w:val="24"/>
        </w:rPr>
        <w:t xml:space="preserve">eur est numérisée sur un octet c’est-à-dire 8 bits, chaque bit valant  </w:t>
      </w:r>
      <w:r w:rsidR="009D6AD8" w:rsidRPr="00B66C4D">
        <w:rPr>
          <w:rFonts w:cstheme="minorHAnsi"/>
          <w:sz w:val="24"/>
          <w:szCs w:val="24"/>
        </w:rPr>
        <w:t xml:space="preserve">0 </w:t>
      </w:r>
      <w:r w:rsidRPr="00B66C4D">
        <w:rPr>
          <w:rFonts w:cstheme="minorHAnsi"/>
          <w:sz w:val="24"/>
          <w:szCs w:val="24"/>
        </w:rPr>
        <w:t>ou 1</w:t>
      </w:r>
    </w:p>
    <w:p w:rsidR="0051341B" w:rsidRPr="00B66C4D" w:rsidRDefault="00677877" w:rsidP="00350E2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51341B" w:rsidRPr="00B66C4D">
        <w:rPr>
          <w:rFonts w:cstheme="minorHAnsi"/>
          <w:sz w:val="24"/>
          <w:szCs w:val="24"/>
        </w:rPr>
        <w:t>onc pour chaque pixel près de 17 millions de nuances colorées</w:t>
      </w:r>
    </w:p>
    <w:p w:rsidR="0051341B" w:rsidRPr="00B66C4D" w:rsidRDefault="0051341B" w:rsidP="00350E28">
      <w:pPr>
        <w:rPr>
          <w:rFonts w:cstheme="minorHAnsi"/>
          <w:sz w:val="24"/>
          <w:szCs w:val="24"/>
        </w:rPr>
      </w:pPr>
    </w:p>
    <w:p w:rsidR="00BB7AC2" w:rsidRPr="00677877" w:rsidRDefault="009B5AF2" w:rsidP="00677877">
      <w:pPr>
        <w:pStyle w:val="Paragraphedeliste"/>
        <w:numPr>
          <w:ilvl w:val="0"/>
          <w:numId w:val="2"/>
        </w:numPr>
        <w:rPr>
          <w:rFonts w:cstheme="minorHAnsi"/>
          <w:color w:val="FF0000"/>
          <w:sz w:val="32"/>
          <w:szCs w:val="24"/>
        </w:rPr>
      </w:pPr>
      <w:r w:rsidRPr="00677877">
        <w:rPr>
          <w:rFonts w:cstheme="minorHAnsi"/>
          <w:color w:val="FF0000"/>
          <w:sz w:val="32"/>
          <w:szCs w:val="24"/>
        </w:rPr>
        <w:t>nous voici à l’étape suivante (les colorants et l’interaction lumière matière) que se passe-t-il entre la lumière et la peau d’une orange ?</w:t>
      </w:r>
    </w:p>
    <w:p w:rsidR="00350E28" w:rsidRPr="00B66C4D" w:rsidRDefault="00350E28" w:rsidP="00350E28">
      <w:pPr>
        <w:rPr>
          <w:rFonts w:cstheme="minorHAnsi"/>
          <w:sz w:val="24"/>
          <w:szCs w:val="24"/>
        </w:rPr>
      </w:pPr>
    </w:p>
    <w:p w:rsidR="009B5AF2" w:rsidRPr="00B66C4D" w:rsidRDefault="009B5AF2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Une simulation permettra de mieux comprendre</w:t>
      </w:r>
      <w:r w:rsidR="00677877">
        <w:rPr>
          <w:rFonts w:cstheme="minorHAnsi"/>
          <w:sz w:val="24"/>
          <w:szCs w:val="24"/>
        </w:rPr>
        <w:t xml:space="preserve"> (traitement de différents exemples et rappel des observations initiales sur les éclairages du panneau coloré)</w:t>
      </w:r>
      <w:r w:rsidRPr="00B66C4D">
        <w:rPr>
          <w:rFonts w:cstheme="minorHAnsi"/>
          <w:sz w:val="24"/>
          <w:szCs w:val="24"/>
        </w:rPr>
        <w:t xml:space="preserve"> </w:t>
      </w:r>
      <w:r w:rsidR="00677877">
        <w:rPr>
          <w:rFonts w:cstheme="minorHAnsi"/>
          <w:sz w:val="24"/>
          <w:szCs w:val="24"/>
        </w:rPr>
        <w:t xml:space="preserve">  couleurs et filtres.swf</w:t>
      </w:r>
    </w:p>
    <w:p w:rsidR="009B5AF2" w:rsidRPr="00B66C4D" w:rsidRDefault="009B5AF2">
      <w:pPr>
        <w:rPr>
          <w:rFonts w:cstheme="minorHAnsi"/>
          <w:sz w:val="24"/>
          <w:szCs w:val="24"/>
        </w:rPr>
      </w:pPr>
    </w:p>
    <w:p w:rsidR="009B5AF2" w:rsidRPr="00B66C4D" w:rsidRDefault="009B5AF2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Et nous revenons pour l’interprétation à des histoires d’électrons</w:t>
      </w:r>
      <w:r w:rsidR="00677877">
        <w:rPr>
          <w:rFonts w:cstheme="minorHAnsi"/>
          <w:sz w:val="24"/>
          <w:szCs w:val="24"/>
        </w:rPr>
        <w:t xml:space="preserve"> </w:t>
      </w:r>
      <w:r w:rsidRPr="00B66C4D">
        <w:rPr>
          <w:rFonts w:cstheme="minorHAnsi"/>
          <w:sz w:val="24"/>
          <w:szCs w:val="24"/>
        </w:rPr>
        <w:t>(impliqués cette fois-ci dans les molécules qui absorbent la lumière)</w:t>
      </w:r>
    </w:p>
    <w:p w:rsidR="00823069" w:rsidRPr="00B66C4D" w:rsidRDefault="00823069">
      <w:pPr>
        <w:rPr>
          <w:rFonts w:cstheme="minorHAnsi"/>
          <w:sz w:val="24"/>
          <w:szCs w:val="24"/>
        </w:rPr>
      </w:pPr>
    </w:p>
    <w:p w:rsidR="0037657B" w:rsidRDefault="00823069" w:rsidP="0037657B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L’absorption d’un photon produit une transition électronique suivie de la désexcitation avec </w:t>
      </w:r>
      <w:r w:rsidR="0037657B">
        <w:rPr>
          <w:rFonts w:cstheme="minorHAnsi"/>
          <w:sz w:val="24"/>
          <w:szCs w:val="24"/>
        </w:rPr>
        <w:t>plusieurs</w:t>
      </w:r>
      <w:r w:rsidRPr="00B66C4D">
        <w:rPr>
          <w:rFonts w:cstheme="minorHAnsi"/>
          <w:sz w:val="24"/>
          <w:szCs w:val="24"/>
        </w:rPr>
        <w:t xml:space="preserve"> possibilités</w:t>
      </w:r>
      <w:r w:rsidR="0037657B">
        <w:rPr>
          <w:rFonts w:cstheme="minorHAnsi"/>
          <w:sz w:val="24"/>
          <w:szCs w:val="24"/>
        </w:rPr>
        <w:t> ; celle qui nous intéresse est n</w:t>
      </w:r>
      <w:r w:rsidRPr="00B66C4D">
        <w:rPr>
          <w:rFonts w:cstheme="minorHAnsi"/>
          <w:sz w:val="24"/>
          <w:szCs w:val="24"/>
        </w:rPr>
        <w:t>on radiative (chaleur) </w:t>
      </w:r>
      <w:r w:rsidR="0037657B">
        <w:rPr>
          <w:rFonts w:cstheme="minorHAnsi"/>
          <w:sz w:val="24"/>
          <w:szCs w:val="24"/>
        </w:rPr>
        <w:t>et qui explique l’absorption du photon.</w:t>
      </w:r>
    </w:p>
    <w:p w:rsidR="00823069" w:rsidRPr="00B66C4D" w:rsidRDefault="00823069" w:rsidP="0037657B">
      <w:pPr>
        <w:rPr>
          <w:rFonts w:cstheme="minorHAnsi"/>
          <w:sz w:val="24"/>
          <w:szCs w:val="24"/>
        </w:rPr>
      </w:pPr>
      <w:proofErr w:type="gramStart"/>
      <w:r w:rsidRPr="00B66C4D">
        <w:rPr>
          <w:rFonts w:cstheme="minorHAnsi"/>
          <w:sz w:val="24"/>
          <w:szCs w:val="24"/>
        </w:rPr>
        <w:t>c’est</w:t>
      </w:r>
      <w:proofErr w:type="gramEnd"/>
      <w:r w:rsidRPr="00B66C4D">
        <w:rPr>
          <w:rFonts w:cstheme="minorHAnsi"/>
          <w:sz w:val="24"/>
          <w:szCs w:val="24"/>
        </w:rPr>
        <w:t xml:space="preserve"> le cas le plus général</w:t>
      </w:r>
      <w:r w:rsidR="0037657B">
        <w:rPr>
          <w:rFonts w:cstheme="minorHAnsi"/>
          <w:sz w:val="24"/>
          <w:szCs w:val="24"/>
        </w:rPr>
        <w:t xml:space="preserve"> mais il y a aussi possibilité de réémission d’un photon </w:t>
      </w:r>
    </w:p>
    <w:p w:rsidR="00823069" w:rsidRPr="00B66C4D" w:rsidRDefault="00823069" w:rsidP="00823069">
      <w:pPr>
        <w:rPr>
          <w:rFonts w:cstheme="minorHAnsi"/>
          <w:sz w:val="24"/>
          <w:szCs w:val="24"/>
        </w:rPr>
      </w:pPr>
    </w:p>
    <w:p w:rsidR="00327DBD" w:rsidRPr="00B66C4D" w:rsidRDefault="00823069" w:rsidP="00823069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Ainsi le carotène absorbe </w:t>
      </w:r>
      <w:r w:rsidR="00327DBD" w:rsidRPr="00B66C4D">
        <w:rPr>
          <w:rFonts w:cstheme="minorHAnsi"/>
          <w:sz w:val="24"/>
          <w:szCs w:val="24"/>
        </w:rPr>
        <w:t xml:space="preserve">les lumières visibles de faible longueur d’onde alors le carotène est orange </w:t>
      </w:r>
    </w:p>
    <w:p w:rsidR="00823069" w:rsidRPr="00B66C4D" w:rsidRDefault="00327DBD" w:rsidP="00823069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Donc la carotte, éclairée en lumière blanche, en absorbe une partie et diffuse le reste </w:t>
      </w:r>
    </w:p>
    <w:p w:rsidR="00327DBD" w:rsidRPr="00B66C4D" w:rsidRDefault="00327DBD" w:rsidP="00823069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Et idem pour l’orange </w:t>
      </w:r>
    </w:p>
    <w:p w:rsidR="00327DBD" w:rsidRPr="00B66C4D" w:rsidRDefault="00327DBD" w:rsidP="00823069">
      <w:pPr>
        <w:rPr>
          <w:rFonts w:cstheme="minorHAnsi"/>
          <w:sz w:val="24"/>
          <w:szCs w:val="24"/>
        </w:rPr>
      </w:pPr>
    </w:p>
    <w:p w:rsidR="00327DBD" w:rsidRPr="00B66C4D" w:rsidRDefault="00327DBD" w:rsidP="00823069">
      <w:pPr>
        <w:rPr>
          <w:rFonts w:cstheme="minorHAnsi"/>
          <w:sz w:val="24"/>
          <w:szCs w:val="24"/>
        </w:rPr>
      </w:pPr>
    </w:p>
    <w:p w:rsidR="00350E28" w:rsidRPr="0037657B" w:rsidRDefault="0037657B" w:rsidP="0037657B">
      <w:pPr>
        <w:pStyle w:val="Paragraphedeliste"/>
        <w:numPr>
          <w:ilvl w:val="0"/>
          <w:numId w:val="2"/>
        </w:numPr>
        <w:rPr>
          <w:rFonts w:cstheme="minorHAnsi"/>
          <w:color w:val="FF0000"/>
          <w:sz w:val="32"/>
          <w:szCs w:val="24"/>
        </w:rPr>
      </w:pPr>
      <w:r>
        <w:rPr>
          <w:rFonts w:cstheme="minorHAnsi"/>
          <w:color w:val="FF0000"/>
          <w:sz w:val="32"/>
          <w:szCs w:val="24"/>
        </w:rPr>
        <w:t>et maintenant</w:t>
      </w:r>
      <w:r w:rsidR="00350E28" w:rsidRPr="0037657B">
        <w:rPr>
          <w:rFonts w:cstheme="minorHAnsi"/>
          <w:color w:val="FF0000"/>
          <w:sz w:val="32"/>
          <w:szCs w:val="24"/>
        </w:rPr>
        <w:t xml:space="preserve"> le fonctionnement de l’œil</w:t>
      </w:r>
    </w:p>
    <w:p w:rsidR="00350E28" w:rsidRPr="00B66C4D" w:rsidRDefault="00350E28" w:rsidP="00350E28">
      <w:pPr>
        <w:rPr>
          <w:rFonts w:cstheme="minorHAnsi"/>
          <w:sz w:val="24"/>
          <w:szCs w:val="24"/>
        </w:rPr>
      </w:pPr>
    </w:p>
    <w:p w:rsidR="00350E28" w:rsidRPr="00B66C4D" w:rsidRDefault="00350E28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L’œil est un système optique qui produit une image inversée de ce que nous regardons sur la rétine </w:t>
      </w:r>
    </w:p>
    <w:p w:rsidR="00350E28" w:rsidRPr="00B66C4D" w:rsidRDefault="00350E28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Celle-ci comporte deux types de cellules sensibles à la lumière les bâtonnets et les cônes </w:t>
      </w:r>
    </w:p>
    <w:p w:rsidR="00350E28" w:rsidRPr="00B66C4D" w:rsidRDefault="00350E28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Ce sont ces derniers qui permettent la vision colorée</w:t>
      </w:r>
    </w:p>
    <w:p w:rsidR="00350E28" w:rsidRPr="00B66C4D" w:rsidRDefault="00350E28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Avec </w:t>
      </w:r>
      <w:r w:rsidR="00BB7AC2" w:rsidRPr="00B66C4D">
        <w:rPr>
          <w:rFonts w:cstheme="minorHAnsi"/>
          <w:sz w:val="24"/>
          <w:szCs w:val="24"/>
        </w:rPr>
        <w:t>troi</w:t>
      </w:r>
      <w:r w:rsidR="00327DBD" w:rsidRPr="00B66C4D">
        <w:rPr>
          <w:rFonts w:cstheme="minorHAnsi"/>
          <w:sz w:val="24"/>
          <w:szCs w:val="24"/>
        </w:rPr>
        <w:t>s types de cônes susceptibles d’absorber la lumière dans trois domaines : bleu vert rouge</w:t>
      </w:r>
    </w:p>
    <w:p w:rsidR="00327DBD" w:rsidRPr="00B66C4D" w:rsidRDefault="00327DBD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C’est le trichromatisme (que nous partageons avec les primates, les marsupiaux, certains insectes…)</w:t>
      </w:r>
    </w:p>
    <w:p w:rsidR="00F62A11" w:rsidRDefault="00F62A11" w:rsidP="00350E28">
      <w:pPr>
        <w:rPr>
          <w:rFonts w:cstheme="minorHAnsi"/>
          <w:sz w:val="24"/>
          <w:szCs w:val="24"/>
        </w:rPr>
      </w:pPr>
    </w:p>
    <w:p w:rsidR="0037657B" w:rsidRDefault="0037657B" w:rsidP="00350E2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Le mécanisme s’interprète au niveau moléculaire (rétinal + opsine)</w:t>
      </w:r>
    </w:p>
    <w:p w:rsidR="0037657B" w:rsidRDefault="0037657B" w:rsidP="00350E2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Absorption d’un photon induit la modification de forme de la molécule, ce qui entraîne une succession de processus… (</w:t>
      </w:r>
      <w:proofErr w:type="gramStart"/>
      <w:r>
        <w:rPr>
          <w:rFonts w:cstheme="minorHAnsi"/>
          <w:sz w:val="24"/>
          <w:szCs w:val="24"/>
        </w:rPr>
        <w:t>que</w:t>
      </w:r>
      <w:proofErr w:type="gramEnd"/>
      <w:r>
        <w:rPr>
          <w:rFonts w:cstheme="minorHAnsi"/>
          <w:sz w:val="24"/>
          <w:szCs w:val="24"/>
        </w:rPr>
        <w:t xml:space="preserve"> les biologiste sont capables d’élucider)</w:t>
      </w:r>
    </w:p>
    <w:p w:rsidR="0037657B" w:rsidRDefault="0037657B" w:rsidP="00350E28">
      <w:pPr>
        <w:rPr>
          <w:rFonts w:cstheme="minorHAnsi"/>
          <w:sz w:val="24"/>
          <w:szCs w:val="24"/>
        </w:rPr>
      </w:pPr>
    </w:p>
    <w:p w:rsidR="00F62A11" w:rsidRPr="00B66C4D" w:rsidRDefault="000C55DB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Voyons une illustration du fonctionnement des cônes avec une illusion d’optique colorée </w:t>
      </w:r>
    </w:p>
    <w:p w:rsidR="000C55DB" w:rsidRPr="00B66C4D" w:rsidRDefault="000C55DB" w:rsidP="00350E28">
      <w:pPr>
        <w:rPr>
          <w:rFonts w:cstheme="minorHAnsi"/>
          <w:sz w:val="24"/>
          <w:szCs w:val="24"/>
        </w:rPr>
      </w:pPr>
    </w:p>
    <w:p w:rsidR="000C55DB" w:rsidRDefault="000C55DB" w:rsidP="00350E28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Explication : après avoir fixée les zones colorées vertes les cônes capteurs de lumière verte sont fatigués donc lorsqu’on regarde le blanc qui renvoie toutes les lumières seuls les cônes capteur</w:t>
      </w:r>
      <w:r w:rsidR="00E67D1E" w:rsidRPr="00B66C4D">
        <w:rPr>
          <w:rFonts w:cstheme="minorHAnsi"/>
          <w:sz w:val="24"/>
          <w:szCs w:val="24"/>
        </w:rPr>
        <w:t>s</w:t>
      </w:r>
      <w:r w:rsidRPr="00B66C4D">
        <w:rPr>
          <w:rFonts w:cstheme="minorHAnsi"/>
          <w:sz w:val="24"/>
          <w:szCs w:val="24"/>
        </w:rPr>
        <w:t xml:space="preserve"> des lumières rouges et bleus sont actifs donc on voit du magenta</w:t>
      </w:r>
    </w:p>
    <w:p w:rsidR="0037657B" w:rsidRDefault="0037657B" w:rsidP="00350E28">
      <w:pPr>
        <w:rPr>
          <w:rFonts w:cstheme="minorHAnsi"/>
          <w:sz w:val="24"/>
          <w:szCs w:val="24"/>
        </w:rPr>
      </w:pPr>
    </w:p>
    <w:p w:rsidR="0037657B" w:rsidRPr="00B66C4D" w:rsidRDefault="0037657B" w:rsidP="0037657B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A noter que les oiseaux sont </w:t>
      </w:r>
      <w:proofErr w:type="spellStart"/>
      <w:r w:rsidRPr="00B66C4D">
        <w:rPr>
          <w:rFonts w:cstheme="minorHAnsi"/>
          <w:sz w:val="24"/>
          <w:szCs w:val="24"/>
        </w:rPr>
        <w:t>tétrachromates</w:t>
      </w:r>
      <w:proofErr w:type="spellEnd"/>
      <w:r w:rsidRPr="00B66C4D">
        <w:rPr>
          <w:rFonts w:cstheme="minorHAnsi"/>
          <w:sz w:val="24"/>
          <w:szCs w:val="24"/>
        </w:rPr>
        <w:t xml:space="preserve"> voire </w:t>
      </w:r>
      <w:proofErr w:type="spellStart"/>
      <w:r w:rsidRPr="00B66C4D">
        <w:rPr>
          <w:rFonts w:cstheme="minorHAnsi"/>
          <w:sz w:val="24"/>
          <w:szCs w:val="24"/>
        </w:rPr>
        <w:t>pentachromates</w:t>
      </w:r>
      <w:proofErr w:type="spellEnd"/>
      <w:r>
        <w:rPr>
          <w:rFonts w:cstheme="minorHAnsi"/>
          <w:sz w:val="24"/>
          <w:szCs w:val="24"/>
        </w:rPr>
        <w:t xml:space="preserve"> (les pigeons)</w:t>
      </w:r>
    </w:p>
    <w:p w:rsidR="0037657B" w:rsidRPr="00B66C4D" w:rsidRDefault="0037657B" w:rsidP="0037657B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Peut-être certaines humaines sont-elles </w:t>
      </w:r>
      <w:proofErr w:type="spellStart"/>
      <w:r w:rsidRPr="00B66C4D">
        <w:rPr>
          <w:rFonts w:cstheme="minorHAnsi"/>
          <w:sz w:val="24"/>
          <w:szCs w:val="24"/>
        </w:rPr>
        <w:t>tétrachromates</w:t>
      </w:r>
      <w:proofErr w:type="spellEnd"/>
      <w:r w:rsidRPr="00B66C4D">
        <w:rPr>
          <w:rFonts w:cstheme="minorHAnsi"/>
          <w:sz w:val="24"/>
          <w:szCs w:val="24"/>
        </w:rPr>
        <w:t> ?</w:t>
      </w:r>
    </w:p>
    <w:p w:rsidR="0037657B" w:rsidRDefault="0037657B" w:rsidP="00350E28">
      <w:pPr>
        <w:rPr>
          <w:rFonts w:cstheme="minorHAnsi"/>
          <w:sz w:val="24"/>
          <w:szCs w:val="24"/>
        </w:rPr>
      </w:pPr>
    </w:p>
    <w:p w:rsidR="0037657B" w:rsidRDefault="0037657B" w:rsidP="00350E28">
      <w:pPr>
        <w:rPr>
          <w:rFonts w:cstheme="minorHAnsi"/>
          <w:sz w:val="24"/>
          <w:szCs w:val="24"/>
        </w:rPr>
      </w:pPr>
    </w:p>
    <w:p w:rsidR="0037657B" w:rsidRDefault="0037657B" w:rsidP="00350E28">
      <w:pPr>
        <w:rPr>
          <w:rFonts w:cstheme="minorHAnsi"/>
          <w:sz w:val="24"/>
          <w:szCs w:val="24"/>
        </w:rPr>
      </w:pPr>
    </w:p>
    <w:p w:rsidR="0037657B" w:rsidRDefault="0037657B" w:rsidP="00350E28">
      <w:pPr>
        <w:rPr>
          <w:rFonts w:cstheme="minorHAnsi"/>
          <w:sz w:val="24"/>
          <w:szCs w:val="24"/>
        </w:rPr>
      </w:pPr>
    </w:p>
    <w:p w:rsidR="0037657B" w:rsidRDefault="0037657B" w:rsidP="00350E28">
      <w:pPr>
        <w:rPr>
          <w:rFonts w:cstheme="minorHAnsi"/>
          <w:sz w:val="24"/>
          <w:szCs w:val="24"/>
        </w:rPr>
      </w:pPr>
    </w:p>
    <w:p w:rsidR="0037657B" w:rsidRDefault="0037657B" w:rsidP="00350E28">
      <w:pPr>
        <w:rPr>
          <w:rFonts w:cstheme="minorHAnsi"/>
          <w:sz w:val="24"/>
          <w:szCs w:val="24"/>
        </w:rPr>
      </w:pPr>
    </w:p>
    <w:p w:rsidR="0037657B" w:rsidRPr="00B66C4D" w:rsidRDefault="0037657B" w:rsidP="00350E28">
      <w:pPr>
        <w:rPr>
          <w:rFonts w:cstheme="minorHAnsi"/>
          <w:sz w:val="24"/>
          <w:szCs w:val="24"/>
        </w:rPr>
      </w:pPr>
    </w:p>
    <w:p w:rsidR="000C55DB" w:rsidRPr="00B66C4D" w:rsidRDefault="000C55DB" w:rsidP="00350E28">
      <w:pPr>
        <w:rPr>
          <w:rFonts w:cstheme="minorHAnsi"/>
          <w:sz w:val="24"/>
          <w:szCs w:val="24"/>
        </w:rPr>
      </w:pPr>
    </w:p>
    <w:p w:rsidR="000C55DB" w:rsidRPr="00B66C4D" w:rsidRDefault="000C55DB" w:rsidP="00350E28">
      <w:pPr>
        <w:rPr>
          <w:rFonts w:cstheme="minorHAnsi"/>
          <w:sz w:val="24"/>
          <w:szCs w:val="24"/>
        </w:rPr>
      </w:pPr>
    </w:p>
    <w:p w:rsidR="005F3D27" w:rsidRPr="0037657B" w:rsidRDefault="000C55DB" w:rsidP="0037657B">
      <w:pPr>
        <w:pStyle w:val="Paragraphedeliste"/>
        <w:numPr>
          <w:ilvl w:val="0"/>
          <w:numId w:val="2"/>
        </w:numPr>
        <w:rPr>
          <w:rFonts w:cstheme="minorHAnsi"/>
          <w:color w:val="FF0000"/>
          <w:sz w:val="32"/>
          <w:szCs w:val="24"/>
        </w:rPr>
      </w:pPr>
      <w:r w:rsidRPr="0037657B">
        <w:rPr>
          <w:rFonts w:cstheme="minorHAnsi"/>
          <w:color w:val="FF0000"/>
          <w:sz w:val="32"/>
          <w:szCs w:val="24"/>
        </w:rPr>
        <w:t>et avant de conclure les subtilités cérébrales</w:t>
      </w:r>
    </w:p>
    <w:p w:rsidR="003A1C0E" w:rsidRPr="00B66C4D" w:rsidRDefault="003A1C0E" w:rsidP="008D480D">
      <w:pPr>
        <w:rPr>
          <w:rFonts w:cstheme="minorHAnsi"/>
          <w:sz w:val="24"/>
          <w:szCs w:val="24"/>
        </w:rPr>
      </w:pPr>
    </w:p>
    <w:p w:rsidR="00E67D1E" w:rsidRPr="00B66C4D" w:rsidRDefault="00E67D1E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Les effets de contraste</w:t>
      </w:r>
    </w:p>
    <w:p w:rsidR="000D0FD9" w:rsidRPr="00B66C4D" w:rsidRDefault="000D0FD9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Les deux gris sont identiques</w:t>
      </w:r>
      <w:r w:rsidR="0037657B">
        <w:rPr>
          <w:rFonts w:cstheme="minorHAnsi"/>
          <w:sz w:val="24"/>
          <w:szCs w:val="24"/>
        </w:rPr>
        <w:t xml:space="preserve">, </w:t>
      </w:r>
      <w:r w:rsidRPr="00B66C4D">
        <w:rPr>
          <w:rFonts w:cstheme="minorHAnsi"/>
          <w:sz w:val="24"/>
          <w:szCs w:val="24"/>
        </w:rPr>
        <w:t>les deux jaunes aussi</w:t>
      </w:r>
    </w:p>
    <w:p w:rsidR="00E67D1E" w:rsidRPr="00B66C4D" w:rsidRDefault="00E67D1E" w:rsidP="008D480D">
      <w:pPr>
        <w:rPr>
          <w:rFonts w:cstheme="minorHAnsi"/>
          <w:sz w:val="24"/>
          <w:szCs w:val="24"/>
        </w:rPr>
      </w:pPr>
    </w:p>
    <w:p w:rsidR="00FA4DE6" w:rsidRPr="00B66C4D" w:rsidRDefault="00E67D1E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L’échiquier d’</w:t>
      </w:r>
      <w:proofErr w:type="spellStart"/>
      <w:r w:rsidRPr="00B66C4D">
        <w:rPr>
          <w:rFonts w:cstheme="minorHAnsi"/>
          <w:sz w:val="24"/>
          <w:szCs w:val="24"/>
        </w:rPr>
        <w:t>Adelson</w:t>
      </w:r>
      <w:proofErr w:type="spellEnd"/>
      <w:r w:rsidRPr="00B66C4D">
        <w:rPr>
          <w:rFonts w:cstheme="minorHAnsi"/>
          <w:sz w:val="24"/>
          <w:szCs w:val="24"/>
        </w:rPr>
        <w:t xml:space="preserve"> montre aussi l’effet de contraste</w:t>
      </w:r>
      <w:r w:rsidR="0037657B">
        <w:rPr>
          <w:rFonts w:cstheme="minorHAnsi"/>
          <w:sz w:val="24"/>
          <w:szCs w:val="24"/>
        </w:rPr>
        <w:t xml:space="preserve"> </w:t>
      </w:r>
      <w:r w:rsidRPr="00B66C4D">
        <w:rPr>
          <w:rFonts w:cstheme="minorHAnsi"/>
          <w:sz w:val="24"/>
          <w:szCs w:val="24"/>
        </w:rPr>
        <w:t xml:space="preserve">(A est entouré de blanc et </w:t>
      </w:r>
      <w:r w:rsidR="00FA4DE6" w:rsidRPr="00B66C4D">
        <w:rPr>
          <w:rFonts w:cstheme="minorHAnsi"/>
          <w:sz w:val="24"/>
          <w:szCs w:val="24"/>
        </w:rPr>
        <w:t>B</w:t>
      </w:r>
      <w:r w:rsidRPr="00B66C4D">
        <w:rPr>
          <w:rFonts w:cstheme="minorHAnsi"/>
          <w:sz w:val="24"/>
          <w:szCs w:val="24"/>
        </w:rPr>
        <w:t xml:space="preserve"> entouré de noir) doublé d’un effet d’interprétation</w:t>
      </w:r>
      <w:r w:rsidR="0037657B">
        <w:rPr>
          <w:rFonts w:cstheme="minorHAnsi"/>
          <w:sz w:val="24"/>
          <w:szCs w:val="24"/>
        </w:rPr>
        <w:t xml:space="preserve"> </w:t>
      </w:r>
      <w:r w:rsidR="00FA4DE6" w:rsidRPr="00B66C4D">
        <w:rPr>
          <w:rFonts w:cstheme="minorHAnsi"/>
          <w:sz w:val="24"/>
          <w:szCs w:val="24"/>
        </w:rPr>
        <w:t>(on attend une case blanche en B) lié à ce qu’on appelle la constance perceptuelle</w:t>
      </w:r>
    </w:p>
    <w:p w:rsidR="000D0FD9" w:rsidRPr="00B66C4D" w:rsidRDefault="000D0FD9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C’est sans trucage !!!</w:t>
      </w:r>
    </w:p>
    <w:p w:rsidR="00FA4DE6" w:rsidRPr="00B66C4D" w:rsidRDefault="00FA4DE6" w:rsidP="008D480D">
      <w:pPr>
        <w:rPr>
          <w:rFonts w:cstheme="minorHAnsi"/>
          <w:sz w:val="24"/>
          <w:szCs w:val="24"/>
        </w:rPr>
      </w:pPr>
    </w:p>
    <w:p w:rsidR="00FA4DE6" w:rsidRPr="00B66C4D" w:rsidRDefault="00FA4DE6" w:rsidP="008D480D">
      <w:pPr>
        <w:rPr>
          <w:rFonts w:cstheme="minorHAnsi"/>
          <w:sz w:val="24"/>
          <w:szCs w:val="24"/>
        </w:rPr>
      </w:pPr>
    </w:p>
    <w:p w:rsidR="00FA4DE6" w:rsidRPr="00B66C4D" w:rsidRDefault="00FA4DE6" w:rsidP="008D480D">
      <w:pPr>
        <w:rPr>
          <w:rFonts w:cstheme="minorHAnsi"/>
          <w:sz w:val="24"/>
          <w:szCs w:val="24"/>
        </w:rPr>
      </w:pPr>
    </w:p>
    <w:p w:rsidR="00FA4DE6" w:rsidRPr="0037657B" w:rsidRDefault="00653E1E" w:rsidP="008D480D">
      <w:pPr>
        <w:rPr>
          <w:rFonts w:cstheme="minorHAnsi"/>
          <w:color w:val="FF0000"/>
          <w:sz w:val="36"/>
          <w:szCs w:val="24"/>
        </w:rPr>
      </w:pPr>
      <w:r w:rsidRPr="0037657B">
        <w:rPr>
          <w:rFonts w:cstheme="minorHAnsi"/>
          <w:color w:val="FF0000"/>
          <w:sz w:val="36"/>
          <w:szCs w:val="24"/>
        </w:rPr>
        <w:t>E</w:t>
      </w:r>
      <w:r w:rsidR="00FA4DE6" w:rsidRPr="0037657B">
        <w:rPr>
          <w:rFonts w:cstheme="minorHAnsi"/>
          <w:color w:val="FF0000"/>
          <w:sz w:val="36"/>
          <w:szCs w:val="24"/>
        </w:rPr>
        <w:t>n conclusion</w:t>
      </w:r>
    </w:p>
    <w:p w:rsidR="00FA4DE6" w:rsidRPr="00B66C4D" w:rsidRDefault="00FA4DE6" w:rsidP="008D480D">
      <w:pPr>
        <w:rPr>
          <w:rFonts w:cstheme="minorHAnsi"/>
          <w:sz w:val="24"/>
          <w:szCs w:val="24"/>
        </w:rPr>
      </w:pPr>
    </w:p>
    <w:p w:rsidR="00FA4DE6" w:rsidRPr="00B66C4D" w:rsidRDefault="000D0FD9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R</w:t>
      </w:r>
      <w:r w:rsidR="00FA4DE6" w:rsidRPr="00B66C4D">
        <w:rPr>
          <w:rFonts w:cstheme="minorHAnsi"/>
          <w:sz w:val="24"/>
          <w:szCs w:val="24"/>
        </w:rPr>
        <w:t>evenons à la couleur de l’orange : ce schéma est évidemment faux</w:t>
      </w:r>
    </w:p>
    <w:p w:rsidR="00653E1E" w:rsidRPr="00B66C4D" w:rsidRDefault="00653E1E" w:rsidP="008D480D">
      <w:pPr>
        <w:rPr>
          <w:rFonts w:cstheme="minorHAnsi"/>
          <w:sz w:val="24"/>
          <w:szCs w:val="24"/>
        </w:rPr>
      </w:pPr>
    </w:p>
    <w:p w:rsidR="00653E1E" w:rsidRPr="00307A6D" w:rsidRDefault="000D0FD9" w:rsidP="008D480D">
      <w:pPr>
        <w:rPr>
          <w:rFonts w:cstheme="minorHAnsi"/>
          <w:b/>
          <w:i/>
          <w:sz w:val="24"/>
          <w:szCs w:val="24"/>
        </w:rPr>
      </w:pPr>
      <w:r w:rsidRPr="00307A6D">
        <w:rPr>
          <w:rFonts w:cstheme="minorHAnsi"/>
          <w:b/>
          <w:i/>
          <w:sz w:val="24"/>
          <w:szCs w:val="24"/>
        </w:rPr>
        <w:t>L</w:t>
      </w:r>
      <w:r w:rsidR="00653E1E" w:rsidRPr="00307A6D">
        <w:rPr>
          <w:rFonts w:cstheme="minorHAnsi"/>
          <w:b/>
          <w:i/>
          <w:sz w:val="24"/>
          <w:szCs w:val="24"/>
        </w:rPr>
        <w:t>’orange ne possède pas de couleur</w:t>
      </w:r>
      <w:r w:rsidR="0037657B" w:rsidRPr="00307A6D">
        <w:rPr>
          <w:rFonts w:cstheme="minorHAnsi"/>
          <w:b/>
          <w:i/>
          <w:sz w:val="24"/>
          <w:szCs w:val="24"/>
        </w:rPr>
        <w:t xml:space="preserve"> e</w:t>
      </w:r>
      <w:r w:rsidRPr="00307A6D">
        <w:rPr>
          <w:rFonts w:cstheme="minorHAnsi"/>
          <w:b/>
          <w:i/>
          <w:sz w:val="24"/>
          <w:szCs w:val="24"/>
        </w:rPr>
        <w:t xml:space="preserve">t </w:t>
      </w:r>
      <w:r w:rsidR="00653E1E" w:rsidRPr="00307A6D">
        <w:rPr>
          <w:rFonts w:cstheme="minorHAnsi"/>
          <w:b/>
          <w:i/>
          <w:sz w:val="24"/>
          <w:szCs w:val="24"/>
        </w:rPr>
        <w:t xml:space="preserve">les lumières ne sont pas </w:t>
      </w:r>
      <w:proofErr w:type="gramStart"/>
      <w:r w:rsidR="00653E1E" w:rsidRPr="00307A6D">
        <w:rPr>
          <w:rFonts w:cstheme="minorHAnsi"/>
          <w:b/>
          <w:i/>
          <w:sz w:val="24"/>
          <w:szCs w:val="24"/>
        </w:rPr>
        <w:t>colorées</w:t>
      </w:r>
      <w:proofErr w:type="gramEnd"/>
      <w:r w:rsidR="00653E1E" w:rsidRPr="00307A6D">
        <w:rPr>
          <w:rFonts w:cstheme="minorHAnsi"/>
          <w:b/>
          <w:i/>
          <w:sz w:val="24"/>
          <w:szCs w:val="24"/>
        </w:rPr>
        <w:t xml:space="preserve"> </w:t>
      </w:r>
    </w:p>
    <w:p w:rsidR="00653E1E" w:rsidRPr="00B66C4D" w:rsidRDefault="00653E1E" w:rsidP="008D480D">
      <w:pPr>
        <w:rPr>
          <w:rFonts w:cstheme="minorHAnsi"/>
          <w:sz w:val="24"/>
          <w:szCs w:val="24"/>
        </w:rPr>
      </w:pPr>
    </w:p>
    <w:p w:rsidR="00653E1E" w:rsidRPr="00B66C4D" w:rsidRDefault="000D0FD9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</w:t>
      </w:r>
      <w:r w:rsidR="00653E1E" w:rsidRPr="00B66C4D">
        <w:rPr>
          <w:rFonts w:cstheme="minorHAnsi"/>
          <w:sz w:val="24"/>
          <w:szCs w:val="24"/>
        </w:rPr>
        <w:t>e carotène absorbe les lumières de plus courte longueur d’onde</w:t>
      </w:r>
      <w:r w:rsidR="00307A6D">
        <w:rPr>
          <w:rFonts w:cstheme="minorHAnsi"/>
          <w:sz w:val="24"/>
          <w:szCs w:val="24"/>
        </w:rPr>
        <w:t xml:space="preserve"> </w:t>
      </w:r>
      <w:r w:rsidR="00653E1E" w:rsidRPr="00B66C4D">
        <w:rPr>
          <w:rFonts w:cstheme="minorHAnsi"/>
          <w:sz w:val="24"/>
          <w:szCs w:val="24"/>
        </w:rPr>
        <w:t xml:space="preserve">et la peau d’orange diffuse les autres </w:t>
      </w:r>
    </w:p>
    <w:p w:rsidR="00653E1E" w:rsidRPr="00B66C4D" w:rsidRDefault="00653E1E" w:rsidP="008D480D">
      <w:pPr>
        <w:rPr>
          <w:rFonts w:cstheme="minorHAnsi"/>
          <w:sz w:val="24"/>
          <w:szCs w:val="24"/>
        </w:rPr>
      </w:pPr>
    </w:p>
    <w:p w:rsidR="00653E1E" w:rsidRPr="00B66C4D" w:rsidRDefault="000D0FD9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</w:t>
      </w:r>
      <w:r w:rsidR="00653E1E" w:rsidRPr="00B66C4D">
        <w:rPr>
          <w:rFonts w:cstheme="minorHAnsi"/>
          <w:sz w:val="24"/>
          <w:szCs w:val="24"/>
        </w:rPr>
        <w:t>’œil de l’observateur reçoit ces lumières qui activent les capteurs de la rétine</w:t>
      </w:r>
      <w:r w:rsidR="0037657B">
        <w:rPr>
          <w:rFonts w:cstheme="minorHAnsi"/>
          <w:sz w:val="24"/>
          <w:szCs w:val="24"/>
        </w:rPr>
        <w:t xml:space="preserve"> </w:t>
      </w:r>
      <w:r w:rsidR="00653E1E" w:rsidRPr="00B66C4D">
        <w:rPr>
          <w:rFonts w:cstheme="minorHAnsi"/>
          <w:sz w:val="24"/>
          <w:szCs w:val="24"/>
        </w:rPr>
        <w:t xml:space="preserve">qui génèrent de l’influx nerveux et la conscience de l’observateur </w:t>
      </w:r>
      <w:r w:rsidR="0037657B">
        <w:rPr>
          <w:rFonts w:cstheme="minorHAnsi"/>
          <w:sz w:val="24"/>
          <w:szCs w:val="24"/>
        </w:rPr>
        <w:t>perçoit</w:t>
      </w:r>
      <w:r w:rsidR="00653E1E" w:rsidRPr="00B66C4D">
        <w:rPr>
          <w:rFonts w:cstheme="minorHAnsi"/>
          <w:sz w:val="24"/>
          <w:szCs w:val="24"/>
        </w:rPr>
        <w:t xml:space="preserve"> l’orange orange</w:t>
      </w:r>
    </w:p>
    <w:p w:rsidR="00465A39" w:rsidRPr="00B66C4D" w:rsidRDefault="00465A39" w:rsidP="008D480D">
      <w:pPr>
        <w:rPr>
          <w:rFonts w:cstheme="minorHAnsi"/>
          <w:sz w:val="24"/>
          <w:szCs w:val="24"/>
        </w:rPr>
      </w:pPr>
    </w:p>
    <w:p w:rsidR="00465A39" w:rsidRPr="00B66C4D" w:rsidRDefault="000D0FD9" w:rsidP="008D480D">
      <w:pPr>
        <w:rPr>
          <w:rFonts w:cstheme="minorHAnsi"/>
          <w:color w:val="FF0000"/>
          <w:sz w:val="24"/>
          <w:szCs w:val="24"/>
        </w:rPr>
      </w:pPr>
      <w:r w:rsidRPr="00B66C4D">
        <w:rPr>
          <w:rFonts w:cstheme="minorHAnsi"/>
          <w:color w:val="FF0000"/>
          <w:sz w:val="24"/>
          <w:szCs w:val="24"/>
        </w:rPr>
        <w:t>A</w:t>
      </w:r>
      <w:r w:rsidR="00465A39" w:rsidRPr="00B66C4D">
        <w:rPr>
          <w:rFonts w:cstheme="minorHAnsi"/>
          <w:color w:val="FF0000"/>
          <w:sz w:val="24"/>
          <w:szCs w:val="24"/>
        </w:rPr>
        <w:t>vons-nous répondu aux questions initiales ?</w:t>
      </w:r>
    </w:p>
    <w:p w:rsidR="00F7799F" w:rsidRPr="00B66C4D" w:rsidRDefault="00F7799F" w:rsidP="008D480D">
      <w:pPr>
        <w:rPr>
          <w:rFonts w:cstheme="minorHAnsi"/>
          <w:sz w:val="24"/>
          <w:szCs w:val="24"/>
        </w:rPr>
      </w:pPr>
    </w:p>
    <w:p w:rsidR="000D0FD9" w:rsidRPr="00B66C4D" w:rsidRDefault="008970E6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Pas de lumière pas de vision donc pas de couleur</w:t>
      </w:r>
    </w:p>
    <w:p w:rsidR="00B66C4D" w:rsidRDefault="00B66C4D" w:rsidP="00B66C4D">
      <w:pPr>
        <w:rPr>
          <w:rFonts w:cstheme="minorHAnsi"/>
          <w:sz w:val="24"/>
          <w:szCs w:val="24"/>
        </w:rPr>
      </w:pPr>
    </w:p>
    <w:p w:rsidR="00B66C4D" w:rsidRPr="00B66C4D" w:rsidRDefault="00B66C4D" w:rsidP="00B66C4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>L’orange n’a pas de couleur si on ne la regarde pas puisque c’est le cerveau qui « </w:t>
      </w:r>
      <w:r w:rsidR="00307A6D">
        <w:rPr>
          <w:rFonts w:cstheme="minorHAnsi"/>
          <w:sz w:val="24"/>
          <w:szCs w:val="24"/>
        </w:rPr>
        <w:t>produit</w:t>
      </w:r>
      <w:bookmarkStart w:id="0" w:name="_GoBack"/>
      <w:bookmarkEnd w:id="0"/>
      <w:r w:rsidRPr="00B66C4D">
        <w:rPr>
          <w:rFonts w:cstheme="minorHAnsi"/>
          <w:sz w:val="24"/>
          <w:szCs w:val="24"/>
        </w:rPr>
        <w:t xml:space="preserve"> » </w:t>
      </w:r>
      <w:r w:rsidR="0037657B">
        <w:rPr>
          <w:rFonts w:cstheme="minorHAnsi"/>
          <w:sz w:val="24"/>
          <w:szCs w:val="24"/>
        </w:rPr>
        <w:t xml:space="preserve">la perception de </w:t>
      </w:r>
      <w:r w:rsidRPr="00B66C4D">
        <w:rPr>
          <w:rFonts w:cstheme="minorHAnsi"/>
          <w:sz w:val="24"/>
          <w:szCs w:val="24"/>
        </w:rPr>
        <w:t>la couleur</w:t>
      </w:r>
    </w:p>
    <w:p w:rsidR="008970E6" w:rsidRPr="00B66C4D" w:rsidRDefault="008970E6" w:rsidP="008D480D">
      <w:pPr>
        <w:rPr>
          <w:rFonts w:cstheme="minorHAnsi"/>
          <w:sz w:val="24"/>
          <w:szCs w:val="24"/>
        </w:rPr>
      </w:pPr>
    </w:p>
    <w:p w:rsidR="00FF4185" w:rsidRDefault="00F7799F" w:rsidP="008D480D">
      <w:pPr>
        <w:rPr>
          <w:rFonts w:cstheme="minorHAnsi"/>
          <w:sz w:val="24"/>
          <w:szCs w:val="24"/>
        </w:rPr>
      </w:pPr>
      <w:r w:rsidRPr="00B66C4D">
        <w:rPr>
          <w:rFonts w:cstheme="minorHAnsi"/>
          <w:sz w:val="24"/>
          <w:szCs w:val="24"/>
        </w:rPr>
        <w:t xml:space="preserve">Le nombre de cônes et leur distribution dans la rétine ont beau varier significativement entre les personnes, leur perception des couleurs est </w:t>
      </w:r>
      <w:r w:rsidR="00FF4185">
        <w:rPr>
          <w:rFonts w:cstheme="minorHAnsi"/>
          <w:sz w:val="24"/>
          <w:szCs w:val="24"/>
        </w:rPr>
        <w:t xml:space="preserve">probablement </w:t>
      </w:r>
      <w:r w:rsidRPr="00B66C4D">
        <w:rPr>
          <w:rFonts w:cstheme="minorHAnsi"/>
          <w:sz w:val="24"/>
          <w:szCs w:val="24"/>
        </w:rPr>
        <w:t>équivalente</w:t>
      </w:r>
      <w:r w:rsidR="00FF4185">
        <w:rPr>
          <w:rFonts w:cstheme="minorHAnsi"/>
          <w:sz w:val="24"/>
          <w:szCs w:val="24"/>
        </w:rPr>
        <w:t xml:space="preserve"> puisque le système perceptif est le même (les lumières de petite longueur d’onde – qui donneront la perception de bleu - activent les récepteurs correspondants et pas les autres)</w:t>
      </w:r>
    </w:p>
    <w:p w:rsidR="00F7799F" w:rsidRPr="00B66C4D" w:rsidRDefault="00FF4185" w:rsidP="008D480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Mais on peut supposer des nuances selon les individus plus des effets du vieillissement, des différences entre homme et femme ; </w:t>
      </w:r>
      <w:r w:rsidR="002F04E1" w:rsidRPr="00B66C4D">
        <w:rPr>
          <w:rFonts w:cstheme="minorHAnsi"/>
          <w:sz w:val="24"/>
          <w:szCs w:val="24"/>
        </w:rPr>
        <w:t>on a vu les effets de l’interprétation selon le contexte…</w:t>
      </w:r>
      <w:r w:rsidR="00B66C4D">
        <w:rPr>
          <w:rFonts w:cstheme="minorHAnsi"/>
          <w:sz w:val="24"/>
          <w:szCs w:val="24"/>
        </w:rPr>
        <w:t xml:space="preserve"> (</w:t>
      </w:r>
      <w:proofErr w:type="gramStart"/>
      <w:r w:rsidR="00B66C4D">
        <w:rPr>
          <w:rFonts w:cstheme="minorHAnsi"/>
          <w:sz w:val="24"/>
          <w:szCs w:val="24"/>
        </w:rPr>
        <w:t>plus</w:t>
      </w:r>
      <w:proofErr w:type="gramEnd"/>
      <w:r w:rsidR="00B66C4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les différences </w:t>
      </w:r>
      <w:r w:rsidR="00B66C4D">
        <w:rPr>
          <w:rFonts w:cstheme="minorHAnsi"/>
          <w:sz w:val="24"/>
          <w:szCs w:val="24"/>
        </w:rPr>
        <w:t>culture</w:t>
      </w:r>
      <w:r>
        <w:rPr>
          <w:rFonts w:cstheme="minorHAnsi"/>
          <w:sz w:val="24"/>
          <w:szCs w:val="24"/>
        </w:rPr>
        <w:t>lles).</w:t>
      </w:r>
    </w:p>
    <w:p w:rsidR="002F04E1" w:rsidRPr="00B66C4D" w:rsidRDefault="002F04E1" w:rsidP="008D480D">
      <w:pPr>
        <w:rPr>
          <w:rFonts w:cstheme="minorHAnsi"/>
          <w:sz w:val="24"/>
          <w:szCs w:val="24"/>
        </w:rPr>
      </w:pPr>
    </w:p>
    <w:p w:rsidR="00653E1E" w:rsidRPr="00B66C4D" w:rsidRDefault="00653E1E" w:rsidP="008D480D">
      <w:pPr>
        <w:rPr>
          <w:rFonts w:cstheme="minorHAnsi"/>
          <w:sz w:val="24"/>
          <w:szCs w:val="24"/>
        </w:rPr>
      </w:pPr>
    </w:p>
    <w:p w:rsidR="000149D7" w:rsidRPr="00B66C4D" w:rsidRDefault="000149D7" w:rsidP="008D480D">
      <w:pPr>
        <w:rPr>
          <w:rFonts w:cstheme="minorHAnsi"/>
          <w:sz w:val="24"/>
          <w:szCs w:val="24"/>
        </w:rPr>
      </w:pPr>
    </w:p>
    <w:p w:rsidR="00B66C4D" w:rsidRPr="00B66C4D" w:rsidRDefault="00B66C4D">
      <w:pPr>
        <w:rPr>
          <w:rFonts w:cstheme="minorHAnsi"/>
          <w:sz w:val="24"/>
          <w:szCs w:val="24"/>
        </w:rPr>
      </w:pPr>
    </w:p>
    <w:sectPr w:rsidR="00B66C4D" w:rsidRPr="00B66C4D" w:rsidSect="00677877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FB4187"/>
    <w:multiLevelType w:val="hybridMultilevel"/>
    <w:tmpl w:val="D6DA208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0271AD"/>
    <w:multiLevelType w:val="hybridMultilevel"/>
    <w:tmpl w:val="AD5C231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D86697"/>
    <w:multiLevelType w:val="hybridMultilevel"/>
    <w:tmpl w:val="0B32BAE8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D6A"/>
    <w:rsid w:val="000149D7"/>
    <w:rsid w:val="00092CF6"/>
    <w:rsid w:val="000C55DB"/>
    <w:rsid w:val="000C55E4"/>
    <w:rsid w:val="000D0FD9"/>
    <w:rsid w:val="000D3ABC"/>
    <w:rsid w:val="000F2D96"/>
    <w:rsid w:val="000F7AEC"/>
    <w:rsid w:val="001A6FD9"/>
    <w:rsid w:val="001E0C5B"/>
    <w:rsid w:val="0021344D"/>
    <w:rsid w:val="00232DE5"/>
    <w:rsid w:val="0024042C"/>
    <w:rsid w:val="00255A16"/>
    <w:rsid w:val="00257BBD"/>
    <w:rsid w:val="00282A09"/>
    <w:rsid w:val="002857A1"/>
    <w:rsid w:val="002A6847"/>
    <w:rsid w:val="002C6B74"/>
    <w:rsid w:val="002D046C"/>
    <w:rsid w:val="002F04E1"/>
    <w:rsid w:val="002F12C3"/>
    <w:rsid w:val="00307A6D"/>
    <w:rsid w:val="00327DBD"/>
    <w:rsid w:val="00350E28"/>
    <w:rsid w:val="00361EEA"/>
    <w:rsid w:val="0037657B"/>
    <w:rsid w:val="0038677F"/>
    <w:rsid w:val="003A1C0E"/>
    <w:rsid w:val="003D1210"/>
    <w:rsid w:val="003D395D"/>
    <w:rsid w:val="00465A39"/>
    <w:rsid w:val="004669DD"/>
    <w:rsid w:val="0049133B"/>
    <w:rsid w:val="004C2D38"/>
    <w:rsid w:val="004E6548"/>
    <w:rsid w:val="0051341B"/>
    <w:rsid w:val="005330D5"/>
    <w:rsid w:val="00561243"/>
    <w:rsid w:val="00585260"/>
    <w:rsid w:val="005F3D27"/>
    <w:rsid w:val="006175B2"/>
    <w:rsid w:val="00653E1E"/>
    <w:rsid w:val="00677877"/>
    <w:rsid w:val="006A00C5"/>
    <w:rsid w:val="006C01ED"/>
    <w:rsid w:val="00717683"/>
    <w:rsid w:val="00723807"/>
    <w:rsid w:val="00732AE4"/>
    <w:rsid w:val="00747CFC"/>
    <w:rsid w:val="00764D6A"/>
    <w:rsid w:val="00766A3B"/>
    <w:rsid w:val="007C1C13"/>
    <w:rsid w:val="007F61C3"/>
    <w:rsid w:val="00823069"/>
    <w:rsid w:val="008444C9"/>
    <w:rsid w:val="0084703B"/>
    <w:rsid w:val="008970E6"/>
    <w:rsid w:val="008D480D"/>
    <w:rsid w:val="008E0797"/>
    <w:rsid w:val="008F7F9A"/>
    <w:rsid w:val="009400CE"/>
    <w:rsid w:val="009B5AF2"/>
    <w:rsid w:val="009D6AD8"/>
    <w:rsid w:val="00A01469"/>
    <w:rsid w:val="00A2412E"/>
    <w:rsid w:val="00A3194D"/>
    <w:rsid w:val="00A3330F"/>
    <w:rsid w:val="00A66256"/>
    <w:rsid w:val="00AA79A8"/>
    <w:rsid w:val="00AF503B"/>
    <w:rsid w:val="00B15D56"/>
    <w:rsid w:val="00B66C4D"/>
    <w:rsid w:val="00BB7AC2"/>
    <w:rsid w:val="00BE1253"/>
    <w:rsid w:val="00C34003"/>
    <w:rsid w:val="00C35CA1"/>
    <w:rsid w:val="00C6789E"/>
    <w:rsid w:val="00C67CA1"/>
    <w:rsid w:val="00C75DFA"/>
    <w:rsid w:val="00C82E60"/>
    <w:rsid w:val="00C861C5"/>
    <w:rsid w:val="00C90E41"/>
    <w:rsid w:val="00CE3292"/>
    <w:rsid w:val="00CF09F0"/>
    <w:rsid w:val="00D21BBA"/>
    <w:rsid w:val="00D71D7C"/>
    <w:rsid w:val="00D85ACC"/>
    <w:rsid w:val="00D9666F"/>
    <w:rsid w:val="00DA2BC7"/>
    <w:rsid w:val="00DA40D2"/>
    <w:rsid w:val="00E10653"/>
    <w:rsid w:val="00E67D1E"/>
    <w:rsid w:val="00F56B1C"/>
    <w:rsid w:val="00F62A11"/>
    <w:rsid w:val="00F7799F"/>
    <w:rsid w:val="00FA4DE6"/>
    <w:rsid w:val="00FE6F2B"/>
    <w:rsid w:val="00FF4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561994-4D13-7A4E-9A7F-01411BAE8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669DD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F779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4EC568-E432-4742-8792-67AAA5DFE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1567</Words>
  <Characters>8623</Characters>
  <Application>Microsoft Office Word</Application>
  <DocSecurity>0</DocSecurity>
  <Lines>71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Maison Orangers_11</dc:creator>
  <cp:keywords/>
  <dc:description/>
  <cp:lastModifiedBy>jean claude marot</cp:lastModifiedBy>
  <cp:revision>5</cp:revision>
  <dcterms:created xsi:type="dcterms:W3CDTF">2017-11-06T10:37:00Z</dcterms:created>
  <dcterms:modified xsi:type="dcterms:W3CDTF">2017-11-08T11:39:00Z</dcterms:modified>
</cp:coreProperties>
</file>